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24.png" ContentType="image/png"/>
  <Override PartName="/word/media/image1.wmf" ContentType="image/x-wmf"/>
  <Override PartName="/word/media/image2.wmf" ContentType="image/x-wmf"/>
  <Override PartName="/word/media/image26.png" ContentType="image/png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9.wmf" ContentType="image/x-wmf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5.wmf" ContentType="image/x-wm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uppressAutoHyphens w:val="true"/>
        <w:spacing w:lineRule="auto" w:line="240" w:before="0" w:after="0"/>
        <w:ind w:right="-284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bookmarkStart w:id="0" w:name="_Toc404249137"/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Федеральное государственное бюджетное образовательное учреждение</w:t>
      </w:r>
    </w:p>
    <w:p>
      <w:pPr>
        <w:pStyle w:val="Normal"/>
        <w:widowControl w:val="false"/>
        <w:suppressAutoHyphens w:val="true"/>
        <w:spacing w:lineRule="auto" w:line="240" w:before="0" w:after="0"/>
        <w:ind w:right="-284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высшего образования</w:t>
      </w:r>
    </w:p>
    <w:p>
      <w:pPr>
        <w:pStyle w:val="Normal"/>
        <w:widowControl w:val="false"/>
        <w:suppressAutoHyphens w:val="true"/>
        <w:spacing w:lineRule="auto" w:line="240" w:before="0" w:after="0"/>
        <w:ind w:right="-284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 xml:space="preserve">«РОССИЙСКАЯ АКАДЕМИЯ НАРОДНОГО ХОЗЯЙСТВА </w:t>
        <w:br/>
        <w:t xml:space="preserve">И ГОСУДАРСТВЕННОЙ СЛУЖБЫ </w:t>
      </w:r>
    </w:p>
    <w:p>
      <w:pPr>
        <w:pStyle w:val="Normal"/>
        <w:widowControl w:val="false"/>
        <w:suppressAutoHyphens w:val="true"/>
        <w:spacing w:lineRule="auto" w:line="240" w:before="0" w:after="0"/>
        <w:ind w:right="-284"/>
        <w:jc w:val="center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 xml:space="preserve">ПРИ ПРЕЗИДЕНТЕ РОССИЙСКОЙ ФЕДЕРАЦИИ» </w:t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</w:r>
    </w:p>
    <w:p>
      <w:pPr>
        <w:pStyle w:val="Normal"/>
        <w:widowControl w:val="false"/>
        <w:suppressAutoHyphens w:val="true"/>
        <w:spacing w:lineRule="auto" w:line="360" w:before="0" w:after="0"/>
        <w:jc w:val="center"/>
        <w:rPr>
          <w:rFonts w:ascii="Times New Roman" w:hAnsi="Times New Roman" w:eastAsia="MS Mincho" w:cs="Times New Roman"/>
          <w:b/>
          <w:sz w:val="24"/>
          <w:szCs w:val="24"/>
        </w:rPr>
      </w:pPr>
      <w:r>
        <w:rPr>
          <w:rFonts w:eastAsia="MS Mincho" w:cs="Times New Roman" w:ascii="Times New Roman" w:hAnsi="Times New Roman"/>
          <w:b/>
          <w:sz w:val="24"/>
          <w:szCs w:val="24"/>
        </w:rPr>
        <w:t>НИЖЕГОРОДСКИЙ ИНСТИТУТ УПРАВЛЕНИЯ – филиал РАНХиГС</w:t>
      </w:r>
    </w:p>
    <w:p>
      <w:pPr>
        <w:pStyle w:val="Normal"/>
        <w:widowControl w:val="false"/>
        <w:suppressAutoHyphens w:val="true"/>
        <w:spacing w:lineRule="auto" w:line="360" w:before="0" w:after="0"/>
        <w:jc w:val="center"/>
        <w:rPr>
          <w:rFonts w:ascii="Times New Roman" w:hAnsi="Times New Roman" w:eastAsia="Times New Roman" w:cs="Times New Roman"/>
          <w:sz w:val="28"/>
          <w:szCs w:val="26"/>
        </w:rPr>
      </w:pPr>
      <w:r>
        <w:rPr>
          <w:rFonts w:eastAsia="Times New Roman" w:cs="Times New Roman" w:ascii="Times New Roman" w:hAnsi="Times New Roman"/>
          <w:sz w:val="28"/>
          <w:szCs w:val="26"/>
        </w:rPr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  <w:t>Факультет управления</w:t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hyperlink r:id="rId2" w:tgtFrame="Кафедра информатики и информационных технологий">
        <w:r>
          <w:rPr>
            <w:rFonts w:eastAsia="Times New Roman" w:cs="Times New Roman" w:ascii="Times New Roman" w:hAnsi="Times New Roman"/>
            <w:sz w:val="26"/>
            <w:szCs w:val="24"/>
          </w:rPr>
          <w:t xml:space="preserve">Кафедра информатики и информационных </w:t>
        </w:r>
      </w:hyperlink>
      <w:r>
        <w:rPr>
          <w:rFonts w:eastAsia="Times New Roman" w:cs="Times New Roman" w:ascii="Times New Roman" w:hAnsi="Times New Roman"/>
          <w:sz w:val="26"/>
          <w:szCs w:val="24"/>
        </w:rPr>
        <w:t>технологий</w:t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  <w:t>Направление подготовки / специальность: 09.03.03 Прикладная информатика</w:t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  <w:t>Направленность (профиль) / специализация: Корпоративные информационные системы управления</w:t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</w:r>
    </w:p>
    <w:p>
      <w:pPr>
        <w:pStyle w:val="Normal"/>
        <w:widowControl w:val="false"/>
        <w:suppressAutoHyphens w:val="true"/>
        <w:spacing w:before="0" w:after="0"/>
        <w:jc w:val="both"/>
        <w:rPr>
          <w:rFonts w:ascii="Times New Roman" w:hAnsi="Times New Roman" w:eastAsia="Times New Roman" w:cs="Times New Roman"/>
          <w:sz w:val="26"/>
          <w:szCs w:val="24"/>
        </w:rPr>
      </w:pPr>
      <w:r>
        <w:rPr>
          <w:rFonts w:eastAsia="Times New Roman" w:cs="Times New Roman" w:ascii="Times New Roman" w:hAnsi="Times New Roman"/>
          <w:sz w:val="26"/>
          <w:szCs w:val="24"/>
        </w:rPr>
      </w:r>
    </w:p>
    <w:p>
      <w:pPr>
        <w:pStyle w:val="Normal"/>
        <w:widowControl w:val="false"/>
        <w:suppressAutoHyphens w:val="true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</w:rPr>
        <w:t>КОНТРОЛЬНАЯ РАБОТА</w:t>
      </w:r>
    </w:p>
    <w:p>
      <w:pPr>
        <w:pStyle w:val="Normal"/>
        <w:widowControl w:val="false"/>
        <w:suppressAutoHyphens w:val="true"/>
        <w:spacing w:lineRule="auto" w:line="240" w:before="0" w:after="0"/>
        <w:jc w:val="center"/>
        <w:rPr>
          <w:rFonts w:ascii="Times New Roman" w:hAnsi="Times New Roman" w:eastAsia="Times New Roman" w:cs="Times New Roman"/>
          <w:i/>
          <w:i/>
          <w:sz w:val="16"/>
          <w:szCs w:val="16"/>
        </w:rPr>
      </w:pPr>
      <w:r>
        <w:rPr>
          <w:rFonts w:eastAsia="Times New Roman" w:cs="Times New Roman" w:ascii="Times New Roman" w:hAnsi="Times New Roman"/>
          <w:i/>
          <w:sz w:val="16"/>
          <w:szCs w:val="16"/>
        </w:rPr>
      </w:r>
    </w:p>
    <w:tbl>
      <w:tblPr>
        <w:tblStyle w:val="13"/>
        <w:tblW w:w="1032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660"/>
        <w:gridCol w:w="7659"/>
      </w:tblGrid>
      <w:tr>
        <w:trPr/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-142" w:right="-108"/>
              <w:jc w:val="center"/>
              <w:rPr>
                <w:rFonts w:ascii="Times New Roman" w:hAnsi="Times New Roman" w:cs="Calibri"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Cs/>
                <w:kern w:val="0"/>
                <w:sz w:val="24"/>
                <w:szCs w:val="24"/>
                <w:lang w:val="ru-RU" w:eastAsia="ru-RU" w:bidi="ar-SA"/>
              </w:rPr>
              <w:t>по дисциплине:</w:t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Программная инженерия</w:t>
            </w:r>
          </w:p>
        </w:tc>
      </w:tr>
      <w:tr>
        <w:trPr/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-142" w:right="-108"/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на тему:</w:t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«Создание модели разработки информационной системы </w:t>
            </w:r>
          </w:p>
        </w:tc>
      </w:tr>
      <w:tr>
        <w:trPr/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АИС учета и контроля посетителей гостевого дома»</w:t>
            </w:r>
          </w:p>
        </w:tc>
      </w:tr>
      <w:tr>
        <w:trPr/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__________________________________________________</w:t>
            </w:r>
          </w:p>
        </w:tc>
      </w:tr>
    </w:tbl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</w:r>
    </w:p>
    <w:p>
      <w:pPr>
        <w:pStyle w:val="Normal"/>
        <w:suppressAutoHyphens w:val="true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u w:val="single"/>
        </w:rPr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</w:r>
    </w:p>
    <w:tbl>
      <w:tblPr>
        <w:tblStyle w:val="13"/>
        <w:tblW w:w="10635" w:type="dxa"/>
        <w:jc w:val="left"/>
        <w:tblInd w:w="-3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802"/>
        <w:gridCol w:w="445"/>
        <w:gridCol w:w="5388"/>
      </w:tblGrid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 xml:space="preserve">АВТОРЫ 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0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6"/>
                <w:szCs w:val="20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Обучающиеся 3 курса группы Иб-531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6"/>
                <w:szCs w:val="20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заочной формы обучения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ahoma" w:hAnsi="Tahoma" w:cs="Calibri"/>
                <w:i/>
                <w:i/>
                <w:iCs/>
                <w:color w:val="414751"/>
                <w:sz w:val="16"/>
                <w:szCs w:val="16"/>
              </w:rPr>
            </w:pPr>
            <w:r>
              <w:rPr>
                <w:rFonts w:eastAsia="Calibri" w:cs="Calibri" w:ascii="Tahoma" w:hAnsi="Tahoma"/>
                <w:i/>
                <w:iCs/>
                <w:color w:val="414751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__________ Батальцев В.А._______ Беляков Л.Ю.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6"/>
                <w:szCs w:val="20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__________ Страхов Е.С. __________ Тюнин Т.С.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Calibri" w:cs="Calibri" w:ascii="Times New Roman" w:hAnsi="Times New Roman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__________ Шуркин А.В.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 xml:space="preserve">РУКОВОДИТЕЛЬ 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0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6"/>
                <w:szCs w:val="20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en-US" w:eastAsia="ru-RU" w:bidi="ar-SA"/>
              </w:rPr>
              <w:t>___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____________</w:t>
            </w:r>
            <w:r>
              <w:rPr>
                <w:rFonts w:eastAsia="Times New Roman" w:cs="Times New Roman" w:ascii="Times New Roman" w:hAnsi="Times New Roman"/>
                <w:color w:val="414751"/>
                <w:kern w:val="0"/>
                <w:sz w:val="20"/>
                <w:szCs w:val="20"/>
                <w:lang w:val="en-US" w:eastAsia="ru-RU" w:bidi="ar-SA"/>
              </w:rPr>
              <w:t xml:space="preserve"> 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Доцент____________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Calibri" w:cs="Calibri" w:ascii="Times New Roman" w:hAnsi="Times New Roman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Times New Roman" w:cs="Times New Roman" w:ascii="Times New Roman" w:hAnsi="Times New Roman"/>
                <w:i/>
                <w:iCs/>
                <w:kern w:val="0"/>
                <w:sz w:val="16"/>
                <w:szCs w:val="16"/>
                <w:lang w:val="ru-RU" w:eastAsia="ru-RU" w:bidi="ar-SA"/>
              </w:rPr>
              <w:t>(ученая степень, ученое звание)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ahoma" w:hAnsi="Tahoma" w:cs="Calibri"/>
                <w:i/>
                <w:i/>
                <w:iCs/>
                <w:color w:val="414751"/>
              </w:rPr>
            </w:pPr>
            <w:r>
              <w:rPr>
                <w:rFonts w:eastAsia="Calibri" w:cs="Calibri" w:ascii="Tahoma" w:hAnsi="Tahoma"/>
                <w:i/>
                <w:iCs/>
                <w:color w:val="414751"/>
                <w:kern w:val="0"/>
                <w:sz w:val="20"/>
                <w:szCs w:val="20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оценка ____________________________________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ahoma" w:hAnsi="Tahoma" w:cs="Calibri"/>
                <w:i/>
                <w:i/>
                <w:iCs/>
                <w:color w:val="414751"/>
                <w:sz w:val="16"/>
                <w:szCs w:val="16"/>
              </w:rPr>
            </w:pPr>
            <w:r>
              <w:rPr>
                <w:rFonts w:eastAsia="Calibri" w:cs="Calibri" w:ascii="Tahoma" w:hAnsi="Tahoma"/>
                <w:i/>
                <w:iCs/>
                <w:color w:val="414751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«_____» __________________ 20____ г.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ahoma" w:hAnsi="Tahoma" w:cs="Calibri"/>
                <w:i/>
                <w:i/>
                <w:iCs/>
                <w:color w:val="414751"/>
                <w:sz w:val="16"/>
                <w:szCs w:val="16"/>
              </w:rPr>
            </w:pPr>
            <w:r>
              <w:rPr>
                <w:rFonts w:eastAsia="Calibri" w:cs="Calibri" w:ascii="Tahoma" w:hAnsi="Tahoma"/>
                <w:i/>
                <w:iCs/>
                <w:color w:val="414751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Times New Roman" w:cs="Times New Roman" w:ascii="Times New Roman" w:hAnsi="Times New Roman"/>
                <w:i/>
                <w:iCs/>
                <w:kern w:val="0"/>
                <w:sz w:val="16"/>
                <w:szCs w:val="16"/>
                <w:lang w:val="ru-RU" w:eastAsia="ru-RU" w:bidi="ar-SA"/>
              </w:rPr>
              <w:t>(дата защиты)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6"/>
                <w:szCs w:val="20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Calibri"/>
                <w:sz w:val="24"/>
              </w:rPr>
            </w:pP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_____________  _____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en-US" w:eastAsia="ru-RU" w:bidi="ar-SA"/>
              </w:rPr>
              <w:t>___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__</w:t>
            </w:r>
            <w:r>
              <w:rPr>
                <w:rFonts w:eastAsia="Times New Roman" w:cs="Times New Roman" w:ascii="Tahoma" w:hAnsi="Tahoma"/>
                <w:color w:val="414751"/>
                <w:kern w:val="0"/>
                <w:sz w:val="20"/>
                <w:szCs w:val="20"/>
                <w:lang w:val="ru-RU" w:eastAsia="ru-RU" w:bidi="ar-SA"/>
              </w:rPr>
              <w:t xml:space="preserve"> </w:t>
            </w:r>
            <w:r>
              <w:rPr>
                <w:rFonts w:eastAsia="Times New Roman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Окулич В. И.</w:t>
            </w:r>
          </w:p>
        </w:tc>
      </w:tr>
      <w:tr>
        <w:trPr/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Calibri" w:cs="Calibri" w:ascii="Times New Roman" w:hAnsi="Times New Roman"/>
                <w:kern w:val="0"/>
                <w:sz w:val="16"/>
                <w:szCs w:val="16"/>
                <w:lang w:val="ru-RU" w:eastAsia="ru-RU" w:bidi="ar-SA"/>
              </w:rPr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eastAsia="Calibri" w:cs="Calibri" w:ascii="Times New Roman" w:hAnsi="Times New Roman"/>
                <w:kern w:val="0"/>
                <w:sz w:val="24"/>
                <w:szCs w:val="24"/>
                <w:u w:val="single"/>
                <w:lang w:val="ru-RU" w:eastAsia="ru-RU" w:bidi="ar-SA"/>
              </w:rPr>
            </w: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eastAsia="Times New Roman" w:cs="Times New Roman" w:ascii="Times New Roman" w:hAnsi="Times New Roman"/>
                <w:i/>
                <w:iCs/>
                <w:kern w:val="0"/>
                <w:sz w:val="16"/>
                <w:szCs w:val="16"/>
                <w:lang w:val="ru-RU" w:eastAsia="ru-RU" w:bidi="ar-SA"/>
              </w:rPr>
              <w:t>(подпись)                                       (фамилия, инициалы)</w:t>
            </w:r>
          </w:p>
        </w:tc>
      </w:tr>
    </w:tbl>
    <w:p>
      <w:pPr>
        <w:pStyle w:val="Normal"/>
        <w:suppressAutoHyphens w:val="true"/>
        <w:spacing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uppressAutoHyphens w:val="true"/>
        <w:spacing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uppressAutoHyphens w:val="true"/>
        <w:spacing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uppressAutoHyphens w:val="true"/>
        <w:spacing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uppressAutoHyphens w:val="true"/>
        <w:spacing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Нижний Новгород, </w:t>
      </w:r>
      <w:bookmarkStart w:id="1" w:name="_Toc441146753"/>
      <w:r>
        <w:rPr>
          <w:rFonts w:eastAsia="Times New Roman" w:cs="Times New Roman" w:ascii="Times New Roman" w:hAnsi="Times New Roman"/>
          <w:sz w:val="24"/>
          <w:szCs w:val="24"/>
        </w:rPr>
        <w:t>2024г.</w:t>
      </w:r>
      <w:bookmarkEnd w:id="0"/>
      <w:bookmarkEnd w:id="1"/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360" w:charSpace="4096"/>
        </w:sectPr>
        <w:pStyle w:val="Normal"/>
        <w:widowControl w:val="false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b w:val="false"/>
          <w:sz w:val="28"/>
          <w:szCs w:val="28"/>
        </w:rPr>
      </w:pPr>
      <w:bookmarkStart w:id="2" w:name="_Toc92698523"/>
      <w:r>
        <w:rPr>
          <w:sz w:val="28"/>
          <w:szCs w:val="28"/>
        </w:rPr>
        <w:t>Введение</w:t>
      </w:r>
      <w:bookmarkEnd w:id="2"/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sz w:val="28"/>
          <w:szCs w:val="28"/>
        </w:rPr>
        <w:t xml:space="preserve">Цель работы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создать модель разработки информационной системы по рассматриваемой предметной области.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достижения поставленной цели следует решить ряд задач: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1. Выбрать предприятие (тип, предметную область) для которого следует создать программное обеспечение.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2.</w:t>
        <w:tab/>
        <w:t>Моделируя задачи и роли заказчика: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  <w:tab/>
        <w:t>Концептуально обосновать экономическую бизнес-цель внедрения ПО в выбранную сферу деятельности предприятия, определить заинтересованных лиц, сформировать команду управления проектом, определить источники финансирования проекта и сформулировать требования к ПО;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  <w:tab/>
        <w:t>Отмеченные выше задачи отобразить в Уставе проекта.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  <w:tab/>
        <w:t>Контролировать процессы разработки и внедрения ПО, взаимодействуя с исполнителем заказа.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3.</w:t>
        <w:tab/>
        <w:t>Моделируя процесс создания программного обеспечения: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  <w:tab/>
        <w:t>Описать структуру предприятия – исполнителя проекта вплоть до состава команды проекта.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  <w:tab/>
        <w:t>Описать в диаграммном виде процессы создания проекта, выделив и детализировав необходимые этапы и роли исполнителей (с использованием соответствующих стандартов).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  <w:tab/>
        <w:t>Разработать техническое задание на проект, содержащий спецификации функциональных требований к ПО, макеты интерфейса и необходимой базы данных, используемых для реализации спецификаций.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d.</w:t>
        <w:tab/>
        <w:t>Указать используемую в процессе создания проекта модель жизненного цикла.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e.</w:t>
        <w:tab/>
        <w:t>Провести оценку трудоёмкости создания проекта и его соответствующую стоимость.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4.</w:t>
        <w:tab/>
        <w:t>Использовать для решения поставленных задач возможность CASE-средства ОРГ-мастера. С его помощью сформировать необходимые классификаторы ролей, процессов и задач.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5.</w:t>
        <w:tab/>
        <w:t>На основе созданных классификаторов создать набор матричных проекций, обеспечивающих связи между процессами, задачами и исполнителями.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6.</w:t>
        <w:tab/>
        <w:t>Создать и представить отчёт по созданной модели процесса разработки ПО на обсуждение всей студенческой группе.</w:t>
      </w:r>
    </w:p>
    <w:p>
      <w:pPr>
        <w:pStyle w:val="ListParagraph"/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Объектом изучения данной контрольной работы является компания ООО «Родник» в г. Нижний Новгород.</w:t>
      </w:r>
    </w:p>
    <w:p>
      <w:pPr>
        <w:pStyle w:val="ListParagraph"/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Предметом изучения является модель разработки АИС учета и контроля посетителей гостевого дома «Родник».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Cs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</w:rPr>
      </w:r>
      <w:r>
        <w:br w:type="page"/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sz w:val="28"/>
          <w:szCs w:val="28"/>
        </w:rPr>
      </w:pPr>
      <w:bookmarkStart w:id="3" w:name="_Toc92698524"/>
      <w:r>
        <w:rPr>
          <w:sz w:val="28"/>
          <w:szCs w:val="28"/>
        </w:rPr>
        <w:t xml:space="preserve">1. </w:t>
      </w:r>
      <w:bookmarkEnd w:id="3"/>
      <w:r>
        <w:rPr>
          <w:sz w:val="28"/>
          <w:szCs w:val="28"/>
        </w:rPr>
        <w:t>Выбор предприятия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качестве предметной области рассматривается деятельность компании гостиничного бизнеса на примере бизнес-процессов организации ООО «Родник».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Полное наименование организации: Общество с ограниченной Ответственностью «Родник».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Краткое н</w:t>
      </w:r>
      <w:r>
        <w:rPr>
          <w:rFonts w:cs="Times New Roman" w:ascii="Times New Roman" w:hAnsi="Times New Roman"/>
          <w:bCs/>
          <w:sz w:val="28"/>
          <w:szCs w:val="28"/>
        </w:rPr>
        <w:t>аименование организации: ООО «Родник».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Гостевой дом «Родник» находится в городе Нижний Новгород, СНТ Родник.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Компания ООО «Родник» относится к отрасли 55.10 «Деятельность гостиниц и прочих мест для временного проживания» и является малым предприятием.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Организационно-правовая форма компании: 1 23 00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Общества с ограниченной ответственностью.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ООО «Родник»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гостевой дом, предоставляющий в пользование комфортные номера в г. Нижний Новгород.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Компания предоставляет следующие виды услуг: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онлайн-бронирование номеров;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оформление заезда/выезда посетителей;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обслуживание номеров;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территории гостевого дома имеется бесплатный Wi-Fi;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стойка регистрации принимает гостей в любое время с утра до ночи (в ночное позднее время по предварительной договоренности);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возможно оказание услуг трансфера, по предварительной договоренности;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оказываются платные услуги прачечной;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услуги раннего заезда и позднего выезда оказываются по фактическому наличию номеров;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бесплатно предоставляются услуги кратковременного хранения багажа;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территории гостевого дома предоставляется возможность бесплатно воспользоваться бассейном с зоной для детей;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134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имеется зона отдыха на крыше и зона барбекю, которыми могут воспользоваться бесплатно все посетители отеля.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выбранной компании ООО «Родник» требуется создать программное обеспечение «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АИС учета и контроля посетителей гостевого дома</w:t>
      </w:r>
      <w:r>
        <w:rPr>
          <w:rFonts w:cs="Times New Roman" w:ascii="Times New Roman" w:hAnsi="Times New Roman"/>
          <w:sz w:val="28"/>
          <w:szCs w:val="28"/>
        </w:rPr>
        <w:t>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2.</w:t>
        <w:tab/>
        <w:t>Моделирование задачи и ролей заказчика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Опишем</w:t>
        <w:tab/>
        <w:t>концептуальное обоснование экономической бизнес-цели внедрения ПО в ООО «Родник».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этого проведем функциональное моделирование деятельности рассматриваемой предметной области в нотации </w:t>
      </w:r>
      <w:r>
        <w:rPr>
          <w:rFonts w:cs="Times New Roman" w:ascii="Times New Roman" w:hAnsi="Times New Roman"/>
          <w:sz w:val="28"/>
          <w:szCs w:val="28"/>
          <w:lang w:val="en-US"/>
        </w:rPr>
        <w:t>IDEF</w:t>
      </w:r>
      <w:r>
        <w:rPr>
          <w:rFonts w:cs="Times New Roman" w:ascii="Times New Roman" w:hAnsi="Times New Roman"/>
          <w:sz w:val="28"/>
          <w:szCs w:val="28"/>
        </w:rPr>
        <w:t xml:space="preserve">0 в </w:t>
      </w:r>
      <w:r>
        <w:rPr>
          <w:rFonts w:cs="Times New Roman" w:ascii="Times New Roman" w:hAnsi="Times New Roman"/>
          <w:sz w:val="28"/>
          <w:szCs w:val="28"/>
          <w:lang w:val="en-US"/>
        </w:rPr>
        <w:t>CASE</w:t>
      </w:r>
      <w:r>
        <w:rPr>
          <w:rFonts w:cs="Times New Roman" w:ascii="Times New Roman" w:hAnsi="Times New Roman"/>
          <w:sz w:val="28"/>
          <w:szCs w:val="28"/>
        </w:rPr>
        <w:t xml:space="preserve">-средстве </w:t>
      </w:r>
      <w:r>
        <w:rPr>
          <w:rFonts w:cs="Times New Roman" w:ascii="Times New Roman" w:hAnsi="Times New Roman"/>
          <w:sz w:val="28"/>
          <w:szCs w:val="28"/>
          <w:lang w:val="en-US"/>
        </w:rPr>
        <w:t>BPWin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640705" cy="3506470"/>
            <wp:effectExtent l="0" t="0" r="0" b="0"/>
            <wp:docPr id="1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12366" r="16953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1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Контекстная диаграмма деятельности гостевого дома РОДНИК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61430" cy="3933825"/>
            <wp:effectExtent l="0" t="0" r="0" b="0"/>
            <wp:docPr id="2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2892" r="17261" b="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2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контекстной диаграммы деятельности гостевого дома РОДНИК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147435" cy="3789045"/>
            <wp:effectExtent l="0" t="0" r="0" b="0"/>
            <wp:docPr id="3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2741" r="16980" b="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3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блока А1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086475" cy="3733800"/>
            <wp:effectExtent l="0" t="0" r="0" b="0"/>
            <wp:docPr id="4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12892" r="17105" b="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4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блока А121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Как видно из модели деятельности «как есть» в компании для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учета и контроля посетителей гостевого дома отсутствует автоматизация</w:t>
      </w:r>
      <w:r>
        <w:rPr>
          <w:rFonts w:cs="Times New Roman" w:ascii="Times New Roman" w:hAnsi="Times New Roman"/>
          <w:sz w:val="28"/>
          <w:szCs w:val="28"/>
        </w:rPr>
        <w:t xml:space="preserve"> бизнес-процесса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. В результате возникает такой ряд проблем, как потеря данных, неточность хранимой информации, дублирование данных, большие временные потери в ходе осуществления ежедневных действий сотрудников компании.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Для решения выявленных проблем в выбранную сферу деятельности предприятия предлагается внедрить ПО «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АИС учета и контроля посетителей гостевого дома</w:t>
      </w:r>
      <w:r>
        <w:rPr>
          <w:rFonts w:cs="Times New Roman" w:ascii="Times New Roman" w:hAnsi="Times New Roman"/>
          <w:sz w:val="28"/>
          <w:szCs w:val="28"/>
        </w:rPr>
        <w:t>».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Отразим реализацию предложенного решения проблемной ситуации на модели предлагаемого процесса осуществления деятельности.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092190" cy="3766185"/>
            <wp:effectExtent l="0" t="0" r="0" b="0"/>
            <wp:docPr id="5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12870" r="17261" b="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5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Контекстная диаграмма деятельности гостевого дома РОДНИК «как будет»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325870" cy="3902710"/>
            <wp:effectExtent l="0" t="0" r="0" b="0"/>
            <wp:docPr id="6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3161" r="17261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6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контекстной диаграммы предлагаемого процесса осуществления деятельности в гостевом доме РОДНИК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175375" cy="3777615"/>
            <wp:effectExtent l="0" t="0" r="0" b="0"/>
            <wp:docPr id="7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3357" r="17105" b="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7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блока А1 «как будет»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316345" cy="3880485"/>
            <wp:effectExtent l="0" t="0" r="0" b="0"/>
            <wp:docPr id="8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13206" r="16798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8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блока А12 «как будет»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142"/>
        <w:rPr>
          <w:sz w:val="28"/>
          <w:szCs w:val="28"/>
        </w:rPr>
      </w:pPr>
      <w:r>
        <w:rPr/>
        <w:drawing>
          <wp:inline distT="0" distB="0" distL="0" distR="0">
            <wp:extent cx="6490335" cy="3989705"/>
            <wp:effectExtent l="0" t="0" r="0" b="0"/>
            <wp:docPr id="9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13245" r="16798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9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Декомпозиция блока А121 «как будет»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Определим заинтересованных лиц проекта: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1) Заказчик: компания ООО РОДНИК;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2) Исполнитель: компания ООО ИТ-ИБ-531.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Команда управления проектом будет включать следующий состав: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проект-менеджер;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системный аналитик;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представитель со стороны компании-разработчика;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специалист по обучению работе с ПО;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аналитик 1;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аналитик 2;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разработчик;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проектировщик интерфейсов;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тестировщик;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технический писатель.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Определим источники финансирования проекта: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1) собственные ресурсы компании ООО РОДНИК.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К разрабатываемому программному продукту сформулирован следующий ряд требований: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должно предоставлять основные функциональные возможности для осуществления процесса учета и контроля посетителей гостевого дома;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должен предоставляться доступ в зависимости от роли пользователя в системе;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АИС должна быть предусмотрена автоматическое создание резервной копии хранимых данных;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должно иметь интуитивно-понятный интерфейс;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при сбое в системе АИС должна автоматически перезапускаться;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программное обеспечение должно соответствовать всем требованиям безопасности;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в ПО пользователи должны вводить пароль для входа в свои учетные записи;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АИС должна предоставлять возможность формирования отчетности различных видов;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ведение регистрационного списка клиентов;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просмотр номерного фонда;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ведение электронного журнала учета регистрации и выезда клиентов;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автоматизация подсчета свободных мест в гостинице;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автоматизация ввода данных с помощью выпадающего списка;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обеспечение безопасности хранимой информации;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соответствие ИС бизнес-процессам объекта исследования.</w:t>
      </w:r>
    </w:p>
    <w:p>
      <w:pPr>
        <w:pStyle w:val="BodyText"/>
        <w:tabs>
          <w:tab w:val="clear" w:pos="708"/>
          <w:tab w:val="left" w:pos="709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Отмеченные выше задачи отобразим в Уставе проекта, представленного в приложении 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Контроль процессов разработки и внедрения ПО при взаимодействии с исполнителем заказа отражены в Уставе проекта (приложение А) в следующих разделах: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План коммуникаций (раздел 9);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Управление изменениями (раздел 10);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Структура взаимодействия (раздел 11).</w:t>
      </w:r>
    </w:p>
    <w:p>
      <w:pPr>
        <w:pStyle w:val="BodyText"/>
        <w:tabs>
          <w:tab w:val="clear" w:pos="708"/>
          <w:tab w:val="left" w:pos="709" w:leader="none"/>
          <w:tab w:val="left" w:pos="993" w:leader="none"/>
        </w:tabs>
        <w:spacing w:before="0" w:after="0"/>
        <w:ind w:hanging="0" w:left="709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3.</w:t>
        <w:tab/>
        <w:t>Модель процесса создания программного обеспечения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  <w:tab/>
        <w:t>Опишем структуру предприятия – исполнителя проекта, отразив состав команды проекта.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123305" cy="2514600"/>
            <wp:effectExtent l="0" t="0" r="0" b="0"/>
            <wp:docPr id="10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8346" t="8000" r="23327" b="4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команды проекта разработки ПО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  <w:tab/>
        <w:t>Опишем процессы создания проекта, выделив и детализировав необходимые этапы и роли исполнителей (с использованием соответствующих стандартов).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048375" cy="4575810"/>
            <wp:effectExtent l="0" t="0" r="0" b="0"/>
            <wp:docPr id="11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772" t="7144" r="31567" b="18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Рисунок 11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процессов организации разработчика ПО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  <w:tab/>
        <w:t>Разработали техническое задание на проект, содержащее спецификации функциональных требований к ПО, макеты интерфейса и необходимой базы данных, используемых для реализации спецификаций. Документ ТЗ представлен в приложении Б.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d.</w:t>
        <w:tab/>
        <w:t>Указали используемую в процессе создания проекта модель жизненного цикла.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В процессе создания проекта используется каскадная модель жизненного цикла.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Методология Waterfall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её ещё называют каскадной или водопадной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это классическая модель жизненного цикла разработки ПО. Была придумана в 1950-х годах, и, пока не появился Agile, все продукты и проекты реализовывали с её помощью. Команда, работающая по Agile, двигается к цели спринтами: каждую неделю подводит итоги и показывает промежуточные варианты. В Waterfall есть чёткие сроки и техническое задание, в которые нужно вписать проект.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e.</w:t>
        <w:tab/>
        <w:t>Провели оценку трудоёмкости создания проекта и его соответствующую стоимость.</w:t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>Для этого посчитаем стоимость создания программного продукта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>Таблица 1 – Ресурсы для выполнения задач по созданию АИС</w:t>
      </w:r>
    </w:p>
    <w:tbl>
      <w:tblPr>
        <w:tblW w:w="974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6628"/>
        <w:gridCol w:w="3118"/>
      </w:tblGrid>
      <w:tr>
        <w:trPr>
          <w:tblHeader w:val="true"/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>
                <w:b/>
                <w:bCs/>
              </w:rPr>
              <w:t>Наименование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>
                <w:b/>
                <w:bCs/>
              </w:rPr>
              <w:t>Ресурсы</w:t>
            </w:r>
          </w:p>
        </w:tc>
      </w:tr>
      <w:tr>
        <w:trPr>
          <w:trHeight w:val="88" w:hRule="atLeast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Стадия инициации проекта 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Объединение людей в команду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Назначение ролей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Контроль над выполнением поставленной задачи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>
        <w:trPr>
          <w:trHeight w:val="311" w:hRule="atLeast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Предпроектное обследование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Изучение предметной области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Системный аналитик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Выявление недостатков в деятельности ООО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Системный аналитик, </w:t>
            </w:r>
          </w:p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1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Формирование предложений по решению выявленных недостатков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Системный аналитик, </w:t>
            </w:r>
          </w:p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2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Обсуждение требований заказчика к ПО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представитель со стороны компании-Заказчика,</w:t>
            </w:r>
          </w:p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 </w:t>
            </w:r>
            <w:r>
              <w:rPr>
                <w:bCs/>
              </w:rPr>
              <w:t>аналитик 1,</w:t>
            </w:r>
          </w:p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2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Написание технического задания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Технический писатель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Уточнение задачи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  <w:tr>
        <w:trPr>
          <w:trHeight w:val="88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Предъявление требований к работе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  <w:tr>
        <w:trPr>
          <w:trHeight w:val="88" w:hRule="atLeast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</w:rPr>
            </w:pPr>
            <w:r>
              <w:rPr>
                <w:b/>
              </w:rPr>
              <w:t>Стадия разработки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Функциональное проектирование предметной области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>
                <w:bCs/>
              </w:rPr>
              <w:t>Системный аналитик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Проектирование макета пользовательского интерфейса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Проектировщик интерфейсов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Разработка АИС учета и контроля посетителей гостевого дома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Разработчик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Проведение ежедневных онлайн-встреч с заказчиком ПО, информирование о статусе разработки ПО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>
            <w:pPr>
              <w:pStyle w:val="Default"/>
              <w:jc w:val="center"/>
              <w:rPr/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Проектирование дизайна АИС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Проектировщик интерфейсов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Распределение ролей в организации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>
                <w:bCs/>
              </w:rPr>
              <w:t>Проект-менеджер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Определение функции в каждой роли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>
                <w:bCs/>
              </w:rPr>
              <w:t>аналитик 2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Наполнение созданной АИС реальными данными компании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Тестировщик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Тестирование реализованной АИС и внесение доработок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Тестировщик</w:t>
            </w:r>
          </w:p>
        </w:tc>
      </w:tr>
      <w:tr>
        <w:trPr>
          <w:trHeight w:val="90" w:hRule="atLeast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/>
              </w:rPr>
            </w:pPr>
            <w:r>
              <w:rPr>
                <w:b/>
              </w:rPr>
              <w:t>Стадия внедрения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Внедрение АИС в деятельность ООО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представитель со стороны компании-Заказчика,</w:t>
            </w:r>
          </w:p>
          <w:p>
            <w:pPr>
              <w:pStyle w:val="Default"/>
              <w:jc w:val="center"/>
              <w:rPr/>
            </w:pPr>
            <w:r>
              <w:rPr/>
              <w:t>Разработчик,</w:t>
            </w:r>
          </w:p>
          <w:p>
            <w:pPr>
              <w:pStyle w:val="Default"/>
              <w:jc w:val="center"/>
              <w:rPr/>
            </w:pPr>
            <w:r>
              <w:rPr/>
              <w:t>Тестировщик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Обучение сотрудников компании работе с внедренной АИС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Специалист по обучению работе с ПО</w:t>
            </w:r>
          </w:p>
        </w:tc>
      </w:tr>
      <w:tr>
        <w:trPr>
          <w:trHeight w:val="222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Эксплуатация АИС сотрудниками гостевого дома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Тестировщик</w:t>
            </w:r>
          </w:p>
        </w:tc>
      </w:tr>
      <w:tr>
        <w:trPr>
          <w:trHeight w:val="90" w:hRule="atLeast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/>
            </w:pPr>
            <w:r>
              <w:rPr/>
              <w:t>Оценка эффективности готового продукта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>
            <w:pPr>
              <w:pStyle w:val="Default"/>
              <w:jc w:val="center"/>
              <w:rPr/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</w:tbl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 xml:space="preserve">Для автоматического расчета стоимости проекта воспользовались инструментом для управления проектами </w:t>
      </w:r>
      <w:r>
        <w:rPr>
          <w:rFonts w:cs="Times New Roman" w:ascii="Times New Roman" w:hAnsi="Times New Roman"/>
          <w:bCs/>
          <w:sz w:val="28"/>
          <w:szCs w:val="28"/>
          <w:lang w:val="en-US"/>
        </w:rPr>
        <w:t>Project</w:t>
      </w:r>
      <w:r>
        <w:rPr>
          <w:rFonts w:cs="Times New Roman" w:ascii="Times New Roman" w:hAnsi="Times New Roman"/>
          <w:bCs/>
          <w:sz w:val="28"/>
          <w:szCs w:val="28"/>
        </w:rPr>
        <w:t>. Для этого создали проект, заполнили задачи по проекту согласно ЖЦ ПО и заполнили Лист ресурсов (рисунки 12-14).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inline distT="0" distB="0" distL="0" distR="0">
            <wp:extent cx="5372100" cy="1779905"/>
            <wp:effectExtent l="0" t="0" r="0" b="0"/>
            <wp:docPr id="12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687" t="22376" r="26656" b="37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12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Лист ресурсов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inline distT="0" distB="0" distL="0" distR="0">
            <wp:extent cx="6124575" cy="2914650"/>
            <wp:effectExtent l="0" t="0" r="0" b="0"/>
            <wp:docPr id="13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7932" r="0" b="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13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Расчет стоимости в </w:t>
      </w:r>
      <w:r>
        <w:rPr>
          <w:rFonts w:cs="Times New Roman" w:ascii="Times New Roman" w:hAnsi="Times New Roman"/>
          <w:bCs/>
          <w:sz w:val="28"/>
          <w:szCs w:val="28"/>
          <w:lang w:val="en-US"/>
        </w:rPr>
        <w:t>Project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 xml:space="preserve">В </w:t>
      </w:r>
      <w:r>
        <w:rPr>
          <w:rFonts w:cs="Times New Roman" w:ascii="Times New Roman" w:hAnsi="Times New Roman"/>
          <w:bCs/>
          <w:sz w:val="28"/>
          <w:szCs w:val="28"/>
          <w:lang w:val="en-US"/>
        </w:rPr>
        <w:t>Project</w:t>
      </w:r>
      <w:r>
        <w:rPr>
          <w:rFonts w:cs="Times New Roman" w:ascii="Times New Roman" w:hAnsi="Times New Roman"/>
          <w:bCs/>
          <w:sz w:val="28"/>
          <w:szCs w:val="28"/>
        </w:rPr>
        <w:t xml:space="preserve"> для задачи «Проведение ежедневных онлайн-встреч с заказчиком ПО, информирование о статусе разработки ПО» выбран тип задачи </w:t>
      </w:r>
      <w:r>
        <w:rPr>
          <w:rFonts w:eastAsia="Symbol" w:cs="Symbol" w:ascii="Symbol" w:hAnsi="Symbol"/>
          <w:bCs/>
          <w:sz w:val="28"/>
          <w:szCs w:val="28"/>
          <w:lang w:val="en-US"/>
        </w:rPr>
        <w:sym w:font="Symbol" w:char="f02d"/>
      </w:r>
      <w:r>
        <w:rPr>
          <w:rFonts w:cs="Times New Roman" w:ascii="Times New Roman" w:hAnsi="Times New Roman"/>
          <w:bCs/>
          <w:sz w:val="28"/>
          <w:szCs w:val="28"/>
        </w:rPr>
        <w:t xml:space="preserve"> повторяющаяся задача.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inline distT="0" distB="0" distL="0" distR="0">
            <wp:extent cx="3952875" cy="3870325"/>
            <wp:effectExtent l="0" t="0" r="0" b="0"/>
            <wp:docPr id="14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9258" t="7645" r="21150" b="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14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rFonts w:cs="Times New Roman" w:ascii="Times New Roman" w:hAnsi="Times New Roman"/>
          <w:sz w:val="28"/>
          <w:szCs w:val="28"/>
        </w:rPr>
        <w:t xml:space="preserve"> Диаграмма Ганта в </w:t>
      </w:r>
      <w:r>
        <w:rPr>
          <w:rFonts w:cs="Times New Roman" w:ascii="Times New Roman" w:hAnsi="Times New Roman"/>
          <w:bCs/>
          <w:sz w:val="28"/>
          <w:szCs w:val="28"/>
          <w:lang w:val="en-US"/>
        </w:rPr>
        <w:t>Project</w:t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>Итого стоимость проекта разработки и внедрения АИС составит 1352000 рублей.</w:t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  <w:t>Произведем расчет сложности программного продукта методом функциональных точек.</w:t>
      </w:r>
    </w:p>
    <w:p>
      <w:pPr>
        <w:pStyle w:val="BodyText"/>
        <w:ind w:firstLine="720" w:right="137"/>
        <w:rPr>
          <w:sz w:val="28"/>
          <w:szCs w:val="28"/>
        </w:rPr>
      </w:pPr>
      <w:r>
        <w:rPr>
          <w:sz w:val="28"/>
          <w:szCs w:val="28"/>
        </w:rPr>
        <w:t>1) Количество внутренних логических файлов (ILFs) – 14. Количество этих файлов соответствует количеству сущностей в модели данных. Эту информацию возьмем из даталогической модели данных, представленной в Приложении Б (рис.4).</w:t>
      </w:r>
    </w:p>
    <w:p>
      <w:pPr>
        <w:pStyle w:val="BodyText"/>
        <w:ind w:firstLine="720"/>
        <w:rPr>
          <w:sz w:val="28"/>
          <w:szCs w:val="28"/>
        </w:rPr>
      </w:pPr>
      <w:r>
        <w:rPr>
          <w:sz w:val="28"/>
          <w:szCs w:val="28"/>
        </w:rPr>
        <w:t>Количество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внешних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интерфейсных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файлов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(EIFs)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13.</w:t>
      </w:r>
    </w:p>
    <w:p>
      <w:pPr>
        <w:pStyle w:val="Normal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2) Подсчет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функциональных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точек,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связанных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с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2"/>
          <w:sz w:val="28"/>
          <w:szCs w:val="28"/>
        </w:rPr>
        <w:t>данными</w:t>
      </w:r>
    </w:p>
    <w:p>
      <w:pPr>
        <w:pStyle w:val="BodyText"/>
        <w:spacing w:before="0" w:after="0"/>
        <w:ind w:firstLine="720" w:right="139"/>
        <w:rPr>
          <w:spacing w:val="-2"/>
          <w:sz w:val="28"/>
          <w:szCs w:val="28"/>
        </w:rPr>
      </w:pPr>
      <w:r>
        <w:rPr>
          <w:sz w:val="28"/>
          <w:szCs w:val="28"/>
        </w:rPr>
        <w:t>Для каждого выявленного функционального типа ILFs и EIFs определяется его сложность: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низкая,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средняя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высокая.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Сложность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зависит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количества</w:t>
      </w:r>
      <w:r>
        <w:rPr>
          <w:spacing w:val="-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 xml:space="preserve">связанных </w:t>
      </w:r>
      <w:r>
        <w:rPr>
          <w:sz w:val="28"/>
          <w:szCs w:val="28"/>
        </w:rPr>
        <w:t>с этим функциональным типом неповторяемых уникальных полей данных - DET и логических групп данных - RET.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Оценка количества не выровненных функциональных точек определяется на основании матрицы сложности, представленной таблице 2.</w:t>
      </w:r>
    </w:p>
    <w:p>
      <w:pPr>
        <w:pStyle w:val="Normal"/>
        <w:spacing w:lineRule="auto" w:line="360" w:before="0" w:after="0"/>
        <w:ind w:firstLine="709" w:right="16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 2. Матрица сложности данных</w:t>
      </w:r>
    </w:p>
    <w:tbl>
      <w:tblPr>
        <w:tblStyle w:val="TableNormal"/>
        <w:tblW w:w="9498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1985"/>
        <w:gridCol w:w="1719"/>
        <w:gridCol w:w="2250"/>
        <w:gridCol w:w="3543"/>
      </w:tblGrid>
      <w:tr>
        <w:trPr>
          <w:trHeight w:val="246" w:hRule="atLeast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Показатель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1-19 DET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20-50 DET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50+ DET</w:t>
            </w:r>
          </w:p>
        </w:tc>
      </w:tr>
      <w:tr>
        <w:trPr>
          <w:trHeight w:val="263" w:hRule="atLeast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1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</w:tr>
      <w:tr>
        <w:trPr>
          <w:trHeight w:val="246" w:hRule="atLeast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2-5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  <w:tr>
        <w:trPr>
          <w:trHeight w:val="263" w:hRule="atLeast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6+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</w:tbl>
    <w:p>
      <w:pPr>
        <w:pStyle w:val="BodyText"/>
        <w:spacing w:before="0" w:after="0"/>
        <w:ind w:firstLine="283" w:right="142"/>
        <w:rPr>
          <w:sz w:val="28"/>
          <w:szCs w:val="28"/>
        </w:rPr>
      </w:pPr>
      <w:r>
        <w:rPr>
          <w:sz w:val="28"/>
          <w:szCs w:val="28"/>
        </w:rPr>
        <w:t>Рассматриваемый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программный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продукт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общей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сложности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14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сущностей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и 72 атрибута. На этих данных можно сделать вывод, что уровень сложности данных проектируемого программного обеспечения – high.</w:t>
      </w:r>
    </w:p>
    <w:p>
      <w:pPr>
        <w:pStyle w:val="Normal"/>
        <w:spacing w:before="2" w:after="20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3) Оценка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данных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в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не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выровненных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функциональных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точках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2"/>
          <w:sz w:val="28"/>
          <w:szCs w:val="28"/>
        </w:rPr>
        <w:t>(UFP)</w:t>
      </w:r>
    </w:p>
    <w:p>
      <w:pPr>
        <w:pStyle w:val="BodyText"/>
        <w:spacing w:before="0" w:after="0"/>
        <w:ind w:firstLine="283" w:right="140"/>
        <w:rPr>
          <w:sz w:val="28"/>
          <w:szCs w:val="28"/>
        </w:rPr>
      </w:pPr>
      <w:r>
        <w:rPr>
          <w:sz w:val="28"/>
          <w:szCs w:val="28"/>
        </w:rPr>
        <w:t>Оценка данных в не выровненных функциональных точках (UFP) подсчитывается по-разному для внутренних логических файлов (ILFs) и для внешних интерфейсных файлов (EIFs) в зависимости от их сложности, представленной в таблице 3.</w:t>
      </w:r>
    </w:p>
    <w:p>
      <w:pPr>
        <w:pStyle w:val="Normal"/>
        <w:spacing w:lineRule="auto" w:line="360" w:before="0" w:after="0"/>
        <w:ind w:firstLine="709" w:right="16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 3. Оценка данных UFP для ILFs и EIFs</w:t>
      </w:r>
    </w:p>
    <w:tbl>
      <w:tblPr>
        <w:tblStyle w:val="TableNormal"/>
        <w:tblW w:w="9639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2834"/>
        <w:gridCol w:w="2835"/>
        <w:gridCol w:w="3970"/>
      </w:tblGrid>
      <w:tr>
        <w:trPr>
          <w:trHeight w:val="251" w:hRule="atLeast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Сложность данных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Количество UFP (ILF)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Количество UFP (EIF)</w:t>
            </w:r>
          </w:p>
        </w:tc>
      </w:tr>
      <w:tr>
        <w:trPr>
          <w:trHeight w:val="249" w:hRule="atLeast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7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5</w:t>
            </w:r>
          </w:p>
        </w:tc>
      </w:tr>
      <w:tr>
        <w:trPr>
          <w:trHeight w:val="263" w:hRule="atLeast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10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7</w:t>
            </w:r>
          </w:p>
        </w:tc>
      </w:tr>
      <w:tr>
        <w:trPr>
          <w:trHeight w:val="265" w:hRule="atLeast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15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10</w:t>
            </w:r>
          </w:p>
        </w:tc>
      </w:tr>
    </w:tbl>
    <w:p>
      <w:pPr>
        <w:pStyle w:val="BodyText"/>
        <w:spacing w:before="0" w:after="0"/>
        <w:ind w:firstLine="709" w:right="141"/>
        <w:rPr>
          <w:sz w:val="28"/>
          <w:szCs w:val="28"/>
        </w:rPr>
      </w:pPr>
      <w:r>
        <w:rPr>
          <w:sz w:val="28"/>
          <w:szCs w:val="28"/>
        </w:rPr>
        <w:t xml:space="preserve">Теперь, если оцениваемый объект относится к внутренним логическим файлам, то согласно данным о количестве сущностей и атрибутов его сложность будет равна 15 не выровненных функциональных точек (UPF). </w:t>
      </w:r>
    </w:p>
    <w:p>
      <w:pPr>
        <w:pStyle w:val="BodyText"/>
        <w:spacing w:before="0" w:after="0"/>
        <w:ind w:firstLine="709" w:right="141"/>
        <w:rPr>
          <w:sz w:val="28"/>
          <w:szCs w:val="28"/>
        </w:rPr>
      </w:pPr>
      <w:r>
        <w:rPr>
          <w:sz w:val="28"/>
          <w:szCs w:val="28"/>
        </w:rPr>
        <w:t>4) Подсчет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точек,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связанных</w:t>
      </w:r>
      <w:r>
        <w:rPr>
          <w:spacing w:val="-10"/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>
        <w:rPr>
          <w:spacing w:val="-1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транзакциями</w:t>
      </w:r>
    </w:p>
    <w:p>
      <w:pPr>
        <w:pStyle w:val="BodyText"/>
        <w:spacing w:before="0" w:after="0"/>
        <w:ind w:firstLine="709" w:right="143"/>
        <w:rPr>
          <w:sz w:val="28"/>
          <w:szCs w:val="28"/>
        </w:rPr>
      </w:pPr>
      <w:r>
        <w:rPr>
          <w:sz w:val="28"/>
          <w:szCs w:val="28"/>
        </w:rPr>
        <w:t>Количество транзакционных функциональных типов (входных элементов приложения, выходных элементов приложения и внешних запросов) определяется на основе выявления входных и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выходных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документов, экранных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форм, отчетов, а также по диаграммам классов (в расчете участвуют граничные классы).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Транзакция — это неделимый элементарный процесс, совершаемый с данными, который переводит продукт из одного консистентного состояния в другое.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В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методе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различаются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типы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транзакций</w:t>
      </w:r>
      <w:r>
        <w:rPr>
          <w:spacing w:val="-8"/>
          <w:sz w:val="28"/>
          <w:szCs w:val="28"/>
        </w:rPr>
        <w:t>:</w:t>
      </w:r>
    </w:p>
    <w:p>
      <w:pPr>
        <w:pStyle w:val="BodyText"/>
        <w:spacing w:before="0" w:after="0"/>
        <w:ind w:firstLine="709" w:right="143"/>
        <w:rPr>
          <w:sz w:val="28"/>
          <w:szCs w:val="28"/>
        </w:rPr>
      </w:pPr>
      <w:r>
        <w:rPr>
          <w:sz w:val="28"/>
          <w:szCs w:val="28"/>
        </w:rPr>
        <w:t>EI (external inputs) — внешние входные транзакции, элементарная операция по обработке данных или управляющей информации, поступающих в систему извне;</w:t>
      </w:r>
    </w:p>
    <w:p>
      <w:pPr>
        <w:pStyle w:val="BodyText"/>
        <w:spacing w:before="0" w:after="0"/>
        <w:ind w:firstLine="709" w:right="134"/>
        <w:rPr>
          <w:sz w:val="28"/>
          <w:szCs w:val="28"/>
        </w:rPr>
      </w:pPr>
      <w:r>
        <w:rPr>
          <w:sz w:val="28"/>
          <w:szCs w:val="28"/>
        </w:rPr>
        <w:t>EO (external outputs) — внешние выходные транзакции, элементарная операция по генерации данных или управляющей информации, которые выходят за пределы системы. Предполагает определенную логику обработки или вычислений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информации из одного или более ILF;</w:t>
      </w:r>
    </w:p>
    <w:p>
      <w:pPr>
        <w:pStyle w:val="BodyText"/>
        <w:spacing w:before="0" w:after="0"/>
        <w:ind w:firstLine="709" w:right="138"/>
        <w:rPr>
          <w:sz w:val="28"/>
          <w:szCs w:val="28"/>
        </w:rPr>
      </w:pPr>
      <w:r>
        <w:rPr>
          <w:sz w:val="28"/>
          <w:szCs w:val="28"/>
        </w:rPr>
        <w:t>EQ (external inquiries) — внешние запросы, элементарная операция, которая в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ответ на внешний запрос извлекает данные или управляющую информацию из ILF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или EIF.</w:t>
      </w:r>
    </w:p>
    <w:p>
      <w:pPr>
        <w:pStyle w:val="BodyText"/>
        <w:spacing w:before="0" w:after="0"/>
        <w:ind w:firstLine="709" w:right="146"/>
        <w:rPr>
          <w:sz w:val="28"/>
          <w:szCs w:val="28"/>
        </w:rPr>
      </w:pPr>
      <w:r>
        <w:rPr>
          <w:sz w:val="28"/>
          <w:szCs w:val="28"/>
        </w:rPr>
        <w:t>Отличия между типами транзакций представлены в таблице 4. Их функции: основная (О), дополнительная (Д) и не применимая (NA).</w:t>
      </w:r>
    </w:p>
    <w:p>
      <w:pPr>
        <w:pStyle w:val="Normal"/>
        <w:spacing w:lineRule="auto" w:line="360" w:before="0" w:after="0"/>
        <w:ind w:firstLine="709" w:right="16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 4. Отличия между типами транзакций</w:t>
      </w:r>
    </w:p>
    <w:tbl>
      <w:tblPr>
        <w:tblStyle w:val="TableNormal"/>
        <w:tblW w:w="9639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3969"/>
        <w:gridCol w:w="1843"/>
        <w:gridCol w:w="1984"/>
        <w:gridCol w:w="1842"/>
      </w:tblGrid>
      <w:tr>
        <w:trPr>
          <w:trHeight w:val="246" w:hRule="atLeast"/>
        </w:trPr>
        <w:tc>
          <w:tcPr>
            <w:tcW w:w="39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Ф</w:t>
            </w: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ункция</w:t>
            </w:r>
          </w:p>
        </w:tc>
        <w:tc>
          <w:tcPr>
            <w:tcW w:w="5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Тип транзакции</w:t>
            </w:r>
          </w:p>
        </w:tc>
      </w:tr>
      <w:tr>
        <w:trPr>
          <w:trHeight w:val="206" w:hRule="atLeast"/>
        </w:trPr>
        <w:tc>
          <w:tcPr>
            <w:tcW w:w="3969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EI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EO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EQ</w:t>
            </w:r>
          </w:p>
        </w:tc>
      </w:tr>
      <w:tr>
        <w:trPr>
          <w:trHeight w:val="261" w:hRule="atLeast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Изменяет поведение системы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О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NA</w:t>
            </w:r>
          </w:p>
        </w:tc>
      </w:tr>
      <w:tr>
        <w:trPr>
          <w:trHeight w:val="261" w:hRule="atLeast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  <w:lang w:val="ru-RU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ru-RU" w:bidi="ar-SA"/>
              </w:rPr>
              <w:t xml:space="preserve">Поддержка одного или более </w:t>
            </w: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ILF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О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NA</w:t>
            </w:r>
          </w:p>
        </w:tc>
      </w:tr>
    </w:tbl>
    <w:p>
      <w:pPr>
        <w:pStyle w:val="BodyText"/>
        <w:spacing w:before="0" w:after="0"/>
        <w:ind w:firstLine="709" w:right="139"/>
        <w:rPr>
          <w:sz w:val="28"/>
          <w:szCs w:val="28"/>
        </w:rPr>
      </w:pPr>
      <w:r>
        <w:rPr>
          <w:sz w:val="28"/>
          <w:szCs w:val="28"/>
        </w:rPr>
        <w:t>Для каждого выявленного функционального типа (EI, ЕО или EQ) определяется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его сложность: низкая, средняя или высокая. Сложность транзакции зависит от следующих её характеристик:</w:t>
      </w:r>
    </w:p>
    <w:p>
      <w:pPr>
        <w:pStyle w:val="BodyText"/>
        <w:spacing w:before="0" w:after="0"/>
        <w:ind w:firstLine="709" w:right="139"/>
        <w:rPr>
          <w:sz w:val="28"/>
          <w:szCs w:val="28"/>
        </w:rPr>
      </w:pPr>
      <w:r>
        <w:rPr>
          <w:sz w:val="28"/>
          <w:szCs w:val="28"/>
        </w:rPr>
        <w:t>FTR (file type referenced) — позволяет подсчитать количество различных файлов (информационных объектов) типа ILF и/или EIF модифицируемых или считываемых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в транзакции.</w:t>
      </w:r>
    </w:p>
    <w:p>
      <w:pPr>
        <w:pStyle w:val="BodyText"/>
        <w:spacing w:before="0" w:after="0"/>
        <w:ind w:firstLine="709" w:right="135"/>
        <w:rPr>
          <w:sz w:val="28"/>
          <w:szCs w:val="28"/>
        </w:rPr>
      </w:pPr>
      <w:r>
        <w:rPr>
          <w:sz w:val="28"/>
          <w:szCs w:val="28"/>
        </w:rPr>
        <w:t>DET (data element type) — неповторяемое уникальное поле данных, такие как - поле ввода, кнопка (EI), поле данных отчета, сообщение об ошибке (EO): поле ввода для поиска, поле вывода результата поиска (EQ).</w:t>
      </w:r>
    </w:p>
    <w:p>
      <w:pPr>
        <w:pStyle w:val="BodyText"/>
        <w:spacing w:before="0" w:after="0"/>
        <w:ind w:firstLine="709" w:right="133"/>
        <w:rPr>
          <w:sz w:val="28"/>
          <w:szCs w:val="28"/>
        </w:rPr>
      </w:pPr>
      <w:r>
        <w:rPr>
          <w:sz w:val="28"/>
          <w:szCs w:val="28"/>
        </w:rPr>
        <w:t>Был произведен подсчет количества DET и RET, а также FTR для каждого окна прототипа пользовательского интерфейса. Количество окон соответствует количеству внешних интерфейсных файлов (EIF)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– 13.</w:t>
      </w:r>
    </w:p>
    <w:p>
      <w:pPr>
        <w:pStyle w:val="BodyText"/>
        <w:spacing w:before="0" w:after="0"/>
        <w:ind w:firstLine="709" w:right="145"/>
        <w:rPr>
          <w:sz w:val="28"/>
          <w:szCs w:val="28"/>
        </w:rPr>
      </w:pPr>
      <w:r>
        <w:rPr>
          <w:sz w:val="28"/>
          <w:szCs w:val="28"/>
        </w:rPr>
        <w:t>Исходя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матриц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сложности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транзакций,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представлены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таблице 5 и в таблице 6, была оценена сложность транзакции для каждого окна.</w:t>
      </w:r>
    </w:p>
    <w:p>
      <w:pPr>
        <w:pStyle w:val="Normal"/>
        <w:spacing w:lineRule="auto" w:line="360" w:before="0" w:after="0"/>
        <w:ind w:firstLine="709" w:right="16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 5. Матрица сложности внешних входных транзакций (EI)</w:t>
      </w:r>
    </w:p>
    <w:tbl>
      <w:tblPr>
        <w:tblStyle w:val="TableNormal"/>
        <w:tblW w:w="9498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1955"/>
        <w:gridCol w:w="2439"/>
        <w:gridCol w:w="2835"/>
        <w:gridCol w:w="2268"/>
      </w:tblGrid>
      <w:tr>
        <w:trPr>
          <w:trHeight w:val="242" w:hRule="atLeast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EI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493" w:right="483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1-4 DET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569" w:right="560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5-15 DET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560" w:right="544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16+ DET</w:t>
            </w:r>
          </w:p>
        </w:tc>
      </w:tr>
      <w:tr>
        <w:trPr>
          <w:trHeight w:val="258" w:hRule="atLeast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0-1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</w:tr>
      <w:tr>
        <w:trPr>
          <w:trHeight w:val="244" w:hRule="atLeast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2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  <w:tr>
        <w:trPr>
          <w:trHeight w:val="273" w:hRule="atLeast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3+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</w:tbl>
    <w:p>
      <w:pPr>
        <w:pStyle w:val="Normal"/>
        <w:spacing w:before="0" w:after="0"/>
        <w:ind w:firstLine="709" w:right="17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6. Матрица сложности внешних выходных транзакций и внешних запросов (EO &amp; EQ)</w:t>
      </w:r>
    </w:p>
    <w:tbl>
      <w:tblPr>
        <w:tblStyle w:val="TableNormal"/>
        <w:tblW w:w="9639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2008"/>
        <w:gridCol w:w="1582"/>
        <w:gridCol w:w="2066"/>
        <w:gridCol w:w="3982"/>
      </w:tblGrid>
      <w:tr>
        <w:trPr>
          <w:trHeight w:val="251" w:hRule="atLeast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EO &amp; EQ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1-5 DET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6-19 DET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20+ DET</w:t>
            </w:r>
          </w:p>
        </w:tc>
      </w:tr>
      <w:tr>
        <w:trPr>
          <w:trHeight w:val="251" w:hRule="atLeast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0-1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</w:tr>
      <w:tr>
        <w:trPr>
          <w:trHeight w:val="251" w:hRule="atLeast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2-3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  <w:tr>
        <w:trPr>
          <w:trHeight w:val="254" w:hRule="atLeast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4+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</w:tr>
    </w:tbl>
    <w:p>
      <w:pPr>
        <w:pStyle w:val="BodyText"/>
        <w:spacing w:before="0" w:after="0"/>
        <w:ind w:firstLine="709" w:right="144"/>
        <w:rPr>
          <w:sz w:val="28"/>
          <w:szCs w:val="28"/>
        </w:rPr>
      </w:pPr>
      <w:r>
        <w:rPr>
          <w:sz w:val="28"/>
          <w:szCs w:val="28"/>
        </w:rPr>
        <w:t>Оценка транзакций в не выровненных функциональных точках (UFP) была выполнена на основе матрицы, представленной в таблице 7.</w:t>
      </w:r>
    </w:p>
    <w:p>
      <w:pPr>
        <w:pStyle w:val="Normal"/>
        <w:spacing w:before="0" w:after="0"/>
        <w:ind w:firstLine="709" w:right="17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Таблица 7. Сложность транзакций в не выровненных функциональных точках (UFP)</w:t>
      </w:r>
    </w:p>
    <w:tbl>
      <w:tblPr>
        <w:tblStyle w:val="TableNormal"/>
        <w:tblW w:w="9639" w:type="dxa"/>
        <w:jc w:val="left"/>
        <w:tblInd w:w="5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firstRow="1" w:noVBand="0" w:lastRow="1" w:firstColumn="1" w:lastColumn="1" w:noHBand="0" w:val="01e0"/>
      </w:tblPr>
      <w:tblGrid>
        <w:gridCol w:w="3119"/>
        <w:gridCol w:w="3260"/>
        <w:gridCol w:w="3260"/>
      </w:tblGrid>
      <w:tr>
        <w:trPr>
          <w:trHeight w:val="249" w:hRule="atLeast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Сложность</w:t>
            </w:r>
            <w:r>
              <w:rPr>
                <w:b/>
                <w:spacing w:val="-5"/>
                <w:kern w:val="0"/>
                <w:sz w:val="24"/>
                <w:szCs w:val="24"/>
                <w:lang w:val="ru-RU" w:bidi="ar-SA"/>
              </w:rPr>
              <w:t xml:space="preserve"> </w:t>
            </w: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транзакций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Количество UFP (EI &amp; EQ)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kern w:val="0"/>
                <w:sz w:val="24"/>
                <w:szCs w:val="24"/>
                <w:lang w:val="en-US" w:bidi="ar-SA"/>
              </w:rPr>
              <w:t>Количество UFP (EO)</w:t>
            </w:r>
          </w:p>
        </w:tc>
      </w:tr>
      <w:tr>
        <w:trPr>
          <w:trHeight w:val="263" w:hRule="atLeast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Low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4</w:t>
            </w:r>
          </w:p>
        </w:tc>
      </w:tr>
      <w:tr>
        <w:trPr>
          <w:trHeight w:val="249" w:hRule="atLeast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Average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5</w:t>
            </w:r>
          </w:p>
        </w:tc>
      </w:tr>
      <w:tr>
        <w:trPr>
          <w:trHeight w:val="266" w:hRule="atLeast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High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6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05" w:before="16" w:after="0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kern w:val="0"/>
                <w:sz w:val="24"/>
                <w:szCs w:val="24"/>
                <w:lang w:val="en-US" w:bidi="ar-SA"/>
              </w:rPr>
              <w:t>7</w:t>
            </w:r>
          </w:p>
        </w:tc>
      </w:tr>
    </w:tbl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Затем, было найдено соответствие уровней сложности входных EI транзакций, внешних выходных транзакций и внешних запросов (EO &amp; EQ) количеству не выровненных функциональных точек (UFP).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5) Определение суммарного количества не выровненных функциональных точек (UFP)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Общий объем продукта в не выровненных функциональных точках (UFP) определяется суммированием по всем информационным объектам (ILF, EIF) и элементарным операциям (транзакциям EI, EO, EQ).</w:t>
      </w:r>
    </w:p>
    <w:p>
      <w:pPr>
        <w:pStyle w:val="Normal"/>
        <w:tabs>
          <w:tab w:val="clear" w:pos="708"/>
          <w:tab w:val="left" w:pos="6949" w:leader="none"/>
        </w:tabs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20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=</w:t>
      </w:r>
      <w:r>
        <w:rPr>
          <w:rFonts w:cs="Times New Roman" w:ascii="Times New Roman" w:hAnsi="Times New Roman"/>
          <w:spacing w:val="18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1"/>
          <w:sz w:val="28"/>
          <w:szCs w:val="28"/>
          <w:lang w:val="en-US"/>
        </w:rPr>
        <w:t>∑</w:t>
      </w:r>
      <w:r>
        <w:rPr>
          <w:rFonts w:cs="Times New Roman" w:ascii="Times New Roman" w:hAnsi="Times New Roman"/>
          <w:position w:val="-3"/>
          <w:sz w:val="28"/>
          <w:szCs w:val="28"/>
          <w:lang w:val="en-US"/>
        </w:rPr>
        <w:t>ILF</w:t>
      </w:r>
      <w:r>
        <w:rPr>
          <w:rFonts w:cs="Times New Roman" w:ascii="Times New Roman" w:hAnsi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1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-4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  <w:lang w:val="en-US"/>
        </w:rPr>
        <w:t>+</w:t>
      </w:r>
      <w:r>
        <w:rPr>
          <w:rFonts w:cs="Times New Roman" w:ascii="Times New Roman" w:hAnsi="Times New Roman"/>
          <w:spacing w:val="-7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1"/>
          <w:sz w:val="28"/>
          <w:szCs w:val="28"/>
          <w:lang w:val="en-US"/>
        </w:rPr>
        <w:t>∑</w:t>
      </w:r>
      <w:r>
        <w:rPr>
          <w:rFonts w:cs="Times New Roman" w:ascii="Times New Roman" w:hAnsi="Times New Roman"/>
          <w:position w:val="-3"/>
          <w:sz w:val="28"/>
          <w:szCs w:val="28"/>
          <w:lang w:val="en-US"/>
        </w:rPr>
        <w:t>ELF</w:t>
      </w:r>
      <w:r>
        <w:rPr>
          <w:rFonts w:cs="Times New Roman" w:ascii="Times New Roman" w:hAnsi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1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-4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  <w:lang w:val="en-US"/>
        </w:rPr>
        <w:t>+</w:t>
      </w:r>
      <w:r>
        <w:rPr>
          <w:rFonts w:cs="Times New Roman" w:ascii="Times New Roman" w:hAnsi="Times New Roman"/>
          <w:spacing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1"/>
          <w:sz w:val="28"/>
          <w:szCs w:val="28"/>
          <w:lang w:val="en-US"/>
        </w:rPr>
        <w:t>∑</w:t>
      </w:r>
      <w:r>
        <w:rPr>
          <w:rFonts w:cs="Times New Roman" w:ascii="Times New Roman" w:hAnsi="Times New Roman"/>
          <w:position w:val="-3"/>
          <w:sz w:val="28"/>
          <w:szCs w:val="28"/>
          <w:lang w:val="en-US"/>
        </w:rPr>
        <w:t>EI</w:t>
      </w:r>
      <w:r>
        <w:rPr>
          <w:rFonts w:cs="Times New Roman" w:ascii="Times New Roman" w:hAnsi="Times New Roman"/>
          <w:spacing w:val="6"/>
          <w:position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1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-4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  <w:lang w:val="en-US"/>
        </w:rPr>
        <w:t>+</w:t>
      </w:r>
      <w:r>
        <w:rPr>
          <w:rFonts w:cs="Times New Roman" w:ascii="Times New Roman" w:hAnsi="Times New Roman"/>
          <w:spacing w:val="-4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1"/>
          <w:sz w:val="28"/>
          <w:szCs w:val="28"/>
          <w:lang w:val="en-US"/>
        </w:rPr>
        <w:t>∑</w:t>
      </w:r>
      <w:r>
        <w:rPr>
          <w:rFonts w:cs="Times New Roman" w:ascii="Times New Roman" w:hAnsi="Times New Roman"/>
          <w:position w:val="-3"/>
          <w:sz w:val="28"/>
          <w:szCs w:val="28"/>
          <w:lang w:val="en-US"/>
        </w:rPr>
        <w:t>EO</w:t>
      </w:r>
      <w:r>
        <w:rPr>
          <w:rFonts w:cs="Times New Roman" w:ascii="Times New Roman" w:hAnsi="Times New Roman"/>
          <w:spacing w:val="6"/>
          <w:position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2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-4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sz w:val="28"/>
          <w:szCs w:val="28"/>
          <w:lang w:val="en-US"/>
        </w:rPr>
        <w:t>+</w:t>
      </w:r>
      <w:r>
        <w:rPr>
          <w:rFonts w:cs="Times New Roman" w:ascii="Times New Roman" w:hAnsi="Times New Roman"/>
          <w:spacing w:val="-7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position w:val="1"/>
          <w:sz w:val="28"/>
          <w:szCs w:val="28"/>
          <w:lang w:val="en-US"/>
        </w:rPr>
        <w:t>∑</w:t>
      </w:r>
      <w:r>
        <w:rPr>
          <w:rFonts w:cs="Times New Roman" w:ascii="Times New Roman" w:hAnsi="Times New Roman"/>
          <w:position w:val="-3"/>
          <w:sz w:val="28"/>
          <w:szCs w:val="28"/>
          <w:lang w:val="en-US"/>
        </w:rPr>
        <w:t>EQ</w:t>
      </w:r>
      <w:r>
        <w:rPr>
          <w:rFonts w:cs="Times New Roman" w:ascii="Times New Roman" w:hAnsi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UFP</w:t>
      </w:r>
      <w:r>
        <w:rPr>
          <w:rFonts w:cs="Times New Roman" w:ascii="Times New Roman" w:hAnsi="Times New Roman"/>
          <w:spacing w:val="1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pacing w:val="-10"/>
          <w:position w:val="-4"/>
          <w:sz w:val="28"/>
          <w:szCs w:val="28"/>
          <w:lang w:val="en-US"/>
        </w:rPr>
        <w:t>i</w:t>
      </w:r>
      <w:r>
        <w:rPr>
          <w:rFonts w:cs="Times New Roman" w:ascii="Times New Roman" w:hAnsi="Times New Roman"/>
          <w:position w:val="-4"/>
          <w:sz w:val="28"/>
          <w:szCs w:val="28"/>
          <w:lang w:val="en-US"/>
        </w:rPr>
        <w:tab/>
      </w:r>
      <w:r>
        <w:rPr>
          <w:rFonts w:cs="Times New Roman" w:ascii="Times New Roman" w:hAnsi="Times New Roman"/>
          <w:spacing w:val="-5"/>
          <w:sz w:val="28"/>
          <w:szCs w:val="28"/>
          <w:lang w:val="en-US"/>
        </w:rPr>
        <w:t>(1)</w:t>
      </w:r>
    </w:p>
    <w:p>
      <w:pPr>
        <w:pStyle w:val="BodyText"/>
        <w:spacing w:before="0" w:after="0"/>
        <w:ind w:firstLine="709" w:right="143"/>
        <w:rPr>
          <w:sz w:val="28"/>
          <w:szCs w:val="28"/>
        </w:rPr>
      </w:pPr>
      <w:r>
        <w:rPr>
          <w:sz w:val="28"/>
          <w:szCs w:val="28"/>
        </w:rPr>
        <w:t>По формуле (1) был подсчитан общий объем продукта в не выровненных функциональных точках:</w:t>
      </w:r>
    </w:p>
    <w:p>
      <w:pPr>
        <w:pStyle w:val="BodyText"/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UFP =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15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13 +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77 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85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190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6) Определение значения фактора выравнивания (FAV)</w:t>
      </w:r>
    </w:p>
    <w:p>
      <w:pPr>
        <w:pStyle w:val="BodyText"/>
        <w:spacing w:before="0" w:after="0"/>
        <w:ind w:firstLine="709" w:right="143"/>
        <w:rPr>
          <w:sz w:val="28"/>
          <w:szCs w:val="28"/>
        </w:rPr>
      </w:pPr>
      <w:r>
        <w:rPr>
          <w:sz w:val="28"/>
          <w:szCs w:val="28"/>
        </w:rPr>
        <w:t>Помимо функциональных требований на продукт накладываются общесистемные требования, которые ограничивают разработчиков в выборе решения и увеличивают сложность разработки. Для учета этой сложности применяется фактор выравнивания (VAF). Значение фактора VAF зависит от 14 параметров, которые определяют следующие системные характеристики продукта: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обмен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данными</w:t>
      </w:r>
      <w:r>
        <w:rPr>
          <w:rFonts w:cs="Times New Roman" w:ascii="Times New Roman" w:hAnsi="Times New Roman"/>
          <w:spacing w:val="-3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3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распределенная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обработка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данных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производительность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ограничения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по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аппаратным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ресурсам</w:t>
      </w:r>
      <w:r>
        <w:rPr>
          <w:rFonts w:cs="Times New Roman" w:ascii="Times New Roman" w:hAnsi="Times New Roman"/>
          <w:spacing w:val="-3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2;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транзакционная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нагрузка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4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7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интенсивность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взаимодействия</w:t>
      </w:r>
      <w:r>
        <w:rPr>
          <w:rFonts w:cs="Times New Roman" w:ascii="Times New Roman" w:hAnsi="Times New Roman"/>
          <w:spacing w:val="-10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с</w:t>
      </w:r>
      <w:r>
        <w:rPr>
          <w:rFonts w:cs="Times New Roman" w:ascii="Times New Roman" w:hAnsi="Times New Roman"/>
          <w:spacing w:val="-10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пользователем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5;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эргономика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2;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интенсивность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изменения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данных</w:t>
      </w:r>
      <w:r>
        <w:rPr>
          <w:rFonts w:cs="Times New Roman" w:ascii="Times New Roman" w:hAnsi="Times New Roman"/>
          <w:spacing w:val="-10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(ILF)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пользователями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5;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сложность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обработки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3;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повторное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использование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7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удобство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инсталляции</w:t>
      </w:r>
      <w:r>
        <w:rPr>
          <w:rFonts w:cs="Times New Roman" w:ascii="Times New Roman" w:hAnsi="Times New Roman"/>
          <w:spacing w:val="-7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8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0;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удобство</w:t>
      </w:r>
      <w:r>
        <w:rPr>
          <w:rFonts w:cs="Times New Roman" w:ascii="Times New Roman" w:hAnsi="Times New Roman"/>
          <w:spacing w:val="-11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администрирования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9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0;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портируемость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6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1;</w:t>
      </w:r>
    </w:p>
    <w:p>
      <w:pPr>
        <w:pStyle w:val="ListParagraph"/>
        <w:widowControl w:val="false"/>
        <w:numPr>
          <w:ilvl w:val="2"/>
          <w:numId w:val="11"/>
        </w:numPr>
        <w:tabs>
          <w:tab w:val="clear" w:pos="708"/>
          <w:tab w:val="left" w:pos="709" w:leader="none"/>
          <w:tab w:val="left" w:pos="851" w:leader="none"/>
          <w:tab w:val="left" w:pos="993" w:leader="none"/>
        </w:tabs>
        <w:spacing w:lineRule="auto" w:line="360" w:before="0" w:after="0"/>
        <w:ind w:firstLine="567" w:left="0"/>
        <w:contextualSpacing w:val="false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гибкость</w:t>
      </w:r>
      <w:r>
        <w:rPr>
          <w:rFonts w:cs="Times New Roman" w:ascii="Times New Roman" w:hAnsi="Times New Roman"/>
          <w:spacing w:val="-5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–</w:t>
      </w:r>
      <w:r>
        <w:rPr>
          <w:rFonts w:cs="Times New Roman" w:ascii="Times New Roman" w:hAnsi="Times New Roman"/>
          <w:spacing w:val="-3"/>
          <w:sz w:val="28"/>
          <w:szCs w:val="28"/>
        </w:rPr>
        <w:t xml:space="preserve"> </w:t>
      </w:r>
      <w:r>
        <w:rPr>
          <w:rFonts w:cs="Times New Roman" w:ascii="Times New Roman" w:hAnsi="Times New Roman"/>
          <w:spacing w:val="-5"/>
          <w:sz w:val="28"/>
          <w:szCs w:val="28"/>
        </w:rPr>
        <w:t>3.</w:t>
      </w:r>
    </w:p>
    <w:p>
      <w:pPr>
        <w:pStyle w:val="BodyText"/>
        <w:spacing w:before="0" w:after="0"/>
        <w:ind w:firstLine="709" w:right="-1"/>
        <w:rPr>
          <w:sz w:val="28"/>
          <w:szCs w:val="28"/>
        </w:rPr>
      </w:pPr>
      <w:r>
        <w:rPr>
          <w:sz w:val="28"/>
          <w:szCs w:val="28"/>
        </w:rPr>
        <w:t>Значение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фактора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выравнивания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было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найдено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формуле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(2):</w:t>
      </w:r>
    </w:p>
    <w:p>
      <w:pPr>
        <w:pStyle w:val="BodyText"/>
        <w:spacing w:before="0" w:after="0"/>
        <w:ind w:firstLine="709" w:right="-1"/>
        <w:jc w:val="center"/>
        <w:rPr>
          <w:sz w:val="28"/>
          <w:szCs w:val="28"/>
        </w:rPr>
      </w:pPr>
      <w:r>
        <w:rPr>
          <w:sz w:val="28"/>
          <w:szCs w:val="28"/>
        </w:rPr>
        <w:t>TDI = 26 – сумма FAV</w:t>
      </w:r>
    </w:p>
    <w:p>
      <w:pPr>
        <w:pStyle w:val="BodyText"/>
        <w:spacing w:before="0" w:after="0"/>
        <w:ind w:firstLine="709" w:right="-1"/>
        <w:jc w:val="center"/>
        <w:rPr>
          <w:spacing w:val="-4"/>
          <w:sz w:val="28"/>
          <w:szCs w:val="28"/>
        </w:rPr>
      </w:pPr>
      <w:r>
        <w:rPr>
          <w:sz w:val="28"/>
          <w:szCs w:val="28"/>
        </w:rPr>
        <w:t>VAF = (TDI*0.01) + 0.65</w:t>
        <w:tab/>
      </w:r>
      <w:r>
        <w:rPr>
          <w:spacing w:val="-4"/>
          <w:sz w:val="28"/>
          <w:szCs w:val="28"/>
        </w:rPr>
        <w:t>(2)</w:t>
      </w:r>
    </w:p>
    <w:p>
      <w:pPr>
        <w:pStyle w:val="BodyText"/>
        <w:spacing w:before="0" w:after="0"/>
        <w:ind w:firstLine="709" w:right="-1"/>
        <w:jc w:val="left"/>
        <w:rPr>
          <w:sz w:val="28"/>
          <w:szCs w:val="28"/>
        </w:rPr>
      </w:pPr>
      <w:r>
        <w:rPr>
          <w:sz w:val="28"/>
          <w:szCs w:val="28"/>
        </w:rPr>
        <w:t>VAF = (26*0.01) + 0.65 = 0.91</w:t>
      </w:r>
    </w:p>
    <w:p>
      <w:pPr>
        <w:pStyle w:val="BodyText"/>
        <w:spacing w:before="0" w:after="0"/>
        <w:ind w:firstLine="709" w:right="142"/>
        <w:rPr>
          <w:sz w:val="28"/>
          <w:szCs w:val="28"/>
        </w:rPr>
      </w:pPr>
      <w:r>
        <w:rPr>
          <w:sz w:val="28"/>
          <w:szCs w:val="28"/>
        </w:rPr>
        <w:t>6) Расчет количества выровненных функциональных точек (AFP)</w:t>
      </w:r>
    </w:p>
    <w:p>
      <w:pPr>
        <w:pStyle w:val="BodyText"/>
        <w:ind w:firstLine="709" w:right="143"/>
        <w:rPr>
          <w:sz w:val="28"/>
          <w:szCs w:val="28"/>
        </w:rPr>
      </w:pPr>
      <w:r>
        <w:rPr>
          <w:sz w:val="28"/>
          <w:szCs w:val="28"/>
        </w:rPr>
        <w:t>Оценка в выровненных функциональных точках зависит от типа оценки.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Начальная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оценка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количества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выровненных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точек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программного приложения определяется по формуле (3):</w:t>
      </w:r>
    </w:p>
    <w:p>
      <w:pPr>
        <w:pStyle w:val="BodyText"/>
        <w:tabs>
          <w:tab w:val="clear" w:pos="708"/>
          <w:tab w:val="left" w:pos="2431" w:leader="none"/>
        </w:tabs>
        <w:spacing w:before="91" w:after="120"/>
        <w:ind w:firstLine="340" w:left="283"/>
        <w:jc w:val="center"/>
        <w:rPr>
          <w:sz w:val="28"/>
          <w:szCs w:val="28"/>
        </w:rPr>
      </w:pPr>
      <w:r>
        <w:rPr>
          <w:sz w:val="28"/>
          <w:szCs w:val="28"/>
        </w:rPr>
        <w:t>AFP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UFP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VAF</w:t>
      </w:r>
      <w:r>
        <w:rPr>
          <w:sz w:val="28"/>
          <w:szCs w:val="28"/>
        </w:rPr>
        <w:tab/>
      </w:r>
      <w:r>
        <w:rPr>
          <w:spacing w:val="-5"/>
          <w:sz w:val="28"/>
          <w:szCs w:val="28"/>
        </w:rPr>
        <w:t>(3)</w:t>
      </w:r>
    </w:p>
    <w:p>
      <w:pPr>
        <w:pStyle w:val="BodyText"/>
        <w:ind w:firstLine="340" w:left="422"/>
        <w:jc w:val="left"/>
        <w:rPr>
          <w:sz w:val="28"/>
          <w:szCs w:val="28"/>
        </w:rPr>
      </w:pPr>
      <w:r>
        <w:rPr>
          <w:sz w:val="28"/>
          <w:szCs w:val="28"/>
        </w:rPr>
        <w:t>AFP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190*0.91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5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173</w:t>
      </w:r>
    </w:p>
    <w:p>
      <w:pPr>
        <w:pStyle w:val="BodyText"/>
        <w:ind w:firstLine="709" w:right="144"/>
        <w:rPr>
          <w:sz w:val="28"/>
          <w:szCs w:val="28"/>
        </w:rPr>
      </w:pPr>
      <w:r>
        <w:rPr>
          <w:sz w:val="28"/>
          <w:szCs w:val="28"/>
        </w:rPr>
        <w:t>Данная формула учитывает только новую функциональность, которая реализуется в продукте. Проект разработки продукта оценивается в DFP (development functional point) по формуле (4):</w:t>
      </w:r>
    </w:p>
    <w:p>
      <w:pPr>
        <w:pStyle w:val="BodyText"/>
        <w:tabs>
          <w:tab w:val="clear" w:pos="708"/>
          <w:tab w:val="left" w:pos="3133" w:leader="none"/>
        </w:tabs>
        <w:ind w:firstLine="340" w:left="284"/>
        <w:jc w:val="center"/>
        <w:rPr>
          <w:sz w:val="28"/>
          <w:szCs w:val="28"/>
        </w:rPr>
      </w:pPr>
      <w:r>
        <w:rPr>
          <w:sz w:val="28"/>
          <w:szCs w:val="28"/>
        </w:rPr>
        <w:t>DFP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(UFP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CFP)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VAF</w:t>
      </w:r>
      <w:r>
        <w:rPr>
          <w:sz w:val="28"/>
          <w:szCs w:val="28"/>
        </w:rPr>
        <w:tab/>
      </w:r>
      <w:r>
        <w:rPr>
          <w:spacing w:val="-5"/>
          <w:sz w:val="28"/>
          <w:szCs w:val="28"/>
        </w:rPr>
        <w:t>(4)</w:t>
      </w:r>
    </w:p>
    <w:p>
      <w:pPr>
        <w:pStyle w:val="BodyText"/>
        <w:ind w:firstLine="709" w:right="136"/>
        <w:rPr>
          <w:sz w:val="28"/>
          <w:szCs w:val="28"/>
        </w:rPr>
      </w:pPr>
      <w:r>
        <w:rPr>
          <w:sz w:val="28"/>
          <w:szCs w:val="28"/>
        </w:rPr>
        <w:t>где CFP (conversion functional point) — функциональные точки, подсчитанные для дополнительной функциональности, которая потребуется при установке продукта. В данном случае такая функциональность не требуется, поэтому CFP равно 0.</w:t>
      </w:r>
    </w:p>
    <w:p>
      <w:pPr>
        <w:pStyle w:val="BodyText"/>
        <w:spacing w:lineRule="exact" w:line="229"/>
        <w:ind w:firstLine="287" w:left="422"/>
        <w:rPr>
          <w:sz w:val="28"/>
          <w:szCs w:val="28"/>
        </w:rPr>
      </w:pPr>
      <w:r>
        <w:rPr>
          <w:sz w:val="28"/>
          <w:szCs w:val="28"/>
        </w:rPr>
        <w:t>DFP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(190+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0)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0.91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173</w:t>
      </w:r>
    </w:p>
    <w:p>
      <w:pPr>
        <w:pStyle w:val="BodyText"/>
        <w:spacing w:before="0" w:after="0"/>
        <w:ind w:firstLine="709" w:right="143"/>
        <w:rPr>
          <w:sz w:val="28"/>
          <w:szCs w:val="28"/>
        </w:rPr>
      </w:pPr>
      <w:r>
        <w:rPr>
          <w:sz w:val="28"/>
          <w:szCs w:val="28"/>
        </w:rPr>
        <w:t>Размер программного обеспечения в строках кода находится как произведение количества выровненных функциональных точек и оценки количества строк кода, необходимого на реализации одной не выровненной функциональной точки:</w:t>
      </w:r>
    </w:p>
    <w:p>
      <w:pPr>
        <w:pStyle w:val="BodyText"/>
        <w:spacing w:before="0" w:after="0"/>
        <w:ind w:firstLine="340" w:left="422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173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53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9169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1"/>
          <w:sz w:val="28"/>
          <w:szCs w:val="28"/>
        </w:rPr>
        <w:t xml:space="preserve"> </w:t>
      </w:r>
      <w:r>
        <w:rPr>
          <w:spacing w:val="-4"/>
          <w:sz w:val="28"/>
          <w:szCs w:val="28"/>
        </w:rPr>
        <w:t>LOC.</w:t>
      </w:r>
    </w:p>
    <w:p>
      <w:pPr>
        <w:pStyle w:val="BodyText"/>
        <w:spacing w:before="0" w:after="0"/>
        <w:ind w:firstLine="340" w:left="422"/>
        <w:rPr>
          <w:sz w:val="28"/>
          <w:szCs w:val="28"/>
        </w:rPr>
      </w:pPr>
      <w:r>
        <w:rPr>
          <w:sz w:val="28"/>
          <w:szCs w:val="28"/>
        </w:rPr>
        <w:t>9169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1000 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9.169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2"/>
          <w:sz w:val="28"/>
          <w:szCs w:val="28"/>
        </w:rPr>
        <w:t xml:space="preserve"> KLOC.</w:t>
      </w:r>
    </w:p>
    <w:p>
      <w:pPr>
        <w:pStyle w:val="BodyText"/>
        <w:spacing w:before="0" w:after="0"/>
        <w:ind w:firstLine="762" w:right="-1"/>
        <w:rPr>
          <w:sz w:val="28"/>
          <w:szCs w:val="28"/>
        </w:rPr>
      </w:pPr>
      <w:r>
        <w:rPr>
          <w:sz w:val="28"/>
          <w:szCs w:val="28"/>
        </w:rPr>
        <w:t>Трудоемкость: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T =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2.4 *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9.169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  <w:vertAlign w:val="superscript"/>
        </w:rPr>
        <w:t>1.05</w:t>
      </w:r>
      <w:r>
        <w:rPr>
          <w:sz w:val="28"/>
          <w:szCs w:val="28"/>
        </w:rPr>
        <w:t xml:space="preserve"> =</w:t>
      </w:r>
      <w:r>
        <w:rPr>
          <w:spacing w:val="-1"/>
          <w:sz w:val="28"/>
          <w:szCs w:val="28"/>
        </w:rPr>
        <w:t xml:space="preserve"> 2.4*</w:t>
      </w:r>
      <w:r>
        <w:rPr>
          <w:rFonts w:cs="Helvetica" w:ascii="Helvetica" w:hAnsi="Helvetica"/>
          <w:color w:val="000000"/>
          <w:shd w:fill="FFFFFF" w:val="clear"/>
        </w:rPr>
        <w:t xml:space="preserve">10.2432= </w:t>
      </w:r>
      <w:r>
        <w:rPr>
          <w:sz w:val="28"/>
          <w:szCs w:val="28"/>
        </w:rPr>
        <w:t>24.56 чел/мес.</w:t>
      </w:r>
    </w:p>
    <w:p>
      <w:pPr>
        <w:pStyle w:val="BodyText"/>
        <w:spacing w:before="0" w:after="0"/>
        <w:ind w:firstLine="762" w:right="3082"/>
        <w:rPr>
          <w:sz w:val="28"/>
          <w:szCs w:val="28"/>
        </w:rPr>
      </w:pPr>
      <w:r>
        <w:rPr>
          <w:sz w:val="28"/>
          <w:szCs w:val="28"/>
        </w:rPr>
        <w:t>Длительность разработки проекта:</w:t>
      </w:r>
    </w:p>
    <w:p>
      <w:pPr>
        <w:pStyle w:val="BodyText"/>
        <w:spacing w:before="5" w:after="0"/>
        <w:ind w:firstLine="340" w:left="422"/>
        <w:rPr>
          <w:spacing w:val="-2"/>
          <w:sz w:val="28"/>
          <w:szCs w:val="28"/>
        </w:rPr>
      </w:pPr>
      <w:r>
        <w:rPr>
          <w:sz w:val="28"/>
          <w:szCs w:val="28"/>
        </w:rPr>
        <w:t>D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2.5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24.56</w:t>
      </w:r>
      <w:r>
        <w:rPr>
          <w:sz w:val="28"/>
          <w:szCs w:val="28"/>
          <w:vertAlign w:val="superscript"/>
        </w:rPr>
        <w:t>0.38</w:t>
      </w:r>
      <w:r>
        <w:rPr>
          <w:spacing w:val="64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2"/>
          <w:sz w:val="28"/>
          <w:szCs w:val="28"/>
        </w:rPr>
        <w:t xml:space="preserve"> 2.5*</w:t>
      </w:r>
      <w:r>
        <w:rPr>
          <w:rFonts w:cs="Helvetica" w:ascii="Helvetica" w:hAnsi="Helvetica"/>
          <w:color w:val="000000"/>
          <w:shd w:fill="FFFFFF" w:val="clear"/>
        </w:rPr>
        <w:t>3.3751=</w:t>
      </w:r>
      <w:r>
        <w:rPr>
          <w:sz w:val="28"/>
          <w:szCs w:val="28"/>
        </w:rPr>
        <w:t>9</w:t>
      </w:r>
      <w:r>
        <w:rPr>
          <w:spacing w:val="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месяцев.</w:t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  <w:t>Число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разработчиков: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K</w:t>
      </w:r>
      <w:r>
        <w:rPr>
          <w:spacing w:val="76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74"/>
          <w:sz w:val="28"/>
          <w:szCs w:val="28"/>
        </w:rPr>
        <w:t xml:space="preserve"> </w:t>
      </w:r>
      <w:r>
        <w:rPr>
          <w:sz w:val="28"/>
          <w:szCs w:val="28"/>
        </w:rPr>
        <w:t>24.56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>
        <w:rPr>
          <w:spacing w:val="73"/>
          <w:sz w:val="28"/>
          <w:szCs w:val="28"/>
        </w:rPr>
        <w:t xml:space="preserve"> </w:t>
      </w:r>
      <w:r>
        <w:rPr>
          <w:sz w:val="28"/>
          <w:szCs w:val="28"/>
        </w:rPr>
        <w:t>8.4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≈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человека</w:t>
      </w:r>
      <w:r>
        <w:rPr>
          <w:spacing w:val="74"/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для разработки данной системы.</w:t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  <w:t>Стоимость разработки ПО:</w:t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  <w:t>Стоимость разработки ПО = D * K * часовая тарифная ставка разработчика р./час *количество часов*количество рабочих дней</w:t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  <w:t>Стоимость разработки ПО = 9 месяцев * 4 человека * 1000руб./час * 8 часов * 21 день рабочий день = 6048000 рублей.</w:t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0" w:after="0"/>
        <w:ind w:firstLine="709" w:right="140"/>
        <w:rPr>
          <w:sz w:val="28"/>
          <w:szCs w:val="28"/>
        </w:rPr>
      </w:pPr>
      <w:r>
        <w:rPr>
          <w:sz w:val="28"/>
          <w:szCs w:val="28"/>
        </w:rPr>
        <w:t>Таким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образом,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проектирования,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тестирования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данного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программного обеспечения необходимо 9 месяцев и 4 специалиста-разработчика.</w:t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cs="Times New Roman" w:ascii="Times New Roman" w:hAnsi="Times New Roman"/>
          <w:bCs/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4.</w:t>
        <w:tab/>
        <w:t>Использовали для решения поставленных задач возможности CASE-средства ОРГ-мастера. С его помощью сформировали необходимые классификаторы ролей, процессов и задач (рисунки 14-17).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rPr>
          <w:sz w:val="28"/>
          <w:szCs w:val="28"/>
        </w:rPr>
      </w:pPr>
      <w:r>
        <w:rPr/>
        <w:drawing>
          <wp:inline distT="0" distB="0" distL="0" distR="0">
            <wp:extent cx="6096000" cy="2019300"/>
            <wp:effectExtent l="0" t="0" r="0" b="0"/>
            <wp:docPr id="15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13732" b="59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Перечень созданных в ОРГ-мастере классификаторов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257800" cy="4954270"/>
            <wp:effectExtent l="0" t="0" r="0" b="0"/>
            <wp:docPr id="16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3555" t="9427" r="23396" b="15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процессов гостевого дома РОДНИК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076825" cy="6296025"/>
            <wp:effectExtent l="0" t="0" r="0" b="0"/>
            <wp:docPr id="17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3591" t="21203" r="39201" b="16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Организационно-ролевой структуры гостевого дома РОДНИК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6261735" cy="5991225"/>
            <wp:effectExtent l="0" t="0" r="0" b="0"/>
            <wp:docPr id="18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965" t="8285" r="23791" b="15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функции гостевого дома РОДНИК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5.</w:t>
        <w:tab/>
        <w:t>На основе созданных классификаторов создали набор матричных проекций, обеспечивающих связи между процессами, задачами и исполнителями (рисунки 18-20).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4596765" cy="3679190"/>
            <wp:effectExtent l="0" t="0" r="0" b="0"/>
            <wp:docPr id="19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2551" r="49051" b="22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Матричные проекции в ОРГ-мастер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734050" cy="2562225"/>
            <wp:effectExtent l="0" t="0" r="0" b="0"/>
            <wp:docPr id="20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6376" t="8856" r="0" b="1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Матричная проекция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891530" cy="1514475"/>
            <wp:effectExtent l="0" t="0" r="0" b="0"/>
            <wp:docPr id="21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799" t="8000" r="6687" b="5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Матричная проекция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6.</w:t>
        <w:tab/>
        <w:t>Созданная модель процесса разработки ПО.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firstLine="709"/>
        <w:rPr>
          <w:sz w:val="28"/>
          <w:szCs w:val="28"/>
        </w:rPr>
      </w:pPr>
      <w:r>
        <w:rPr>
          <w:sz w:val="28"/>
          <w:szCs w:val="28"/>
        </w:rPr>
        <w:t>Получившая в результате полная диаграмма модели проекта создания ПО представлена на рисунке 21.</w:t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6076950" cy="4566285"/>
            <wp:effectExtent l="0" t="0" r="0" b="0"/>
            <wp:docPr id="22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7919" t="8571" r="36459" b="1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tabs>
          <w:tab w:val="clear" w:pos="708"/>
          <w:tab w:val="left" w:pos="709" w:leader="none"/>
          <w:tab w:val="left" w:pos="1134" w:leader="none"/>
        </w:tabs>
        <w:spacing w:before="0" w:after="0"/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</w:t>
      </w:r>
      <w:r>
        <w:rPr>
          <w:rFonts w:eastAsia="Symbol" w:cs="Symbol" w:ascii="Symbol" w:hAnsi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Полная модель разработки ПО для гостевого дома РОДНИК</w:t>
      </w:r>
    </w:p>
    <w:p>
      <w:pPr>
        <w:pStyle w:val="Normal"/>
        <w:rPr>
          <w:rFonts w:ascii="Times New Roman" w:hAnsi="Times New Roman" w:eastAsia="Times New Roman" w:cs="Times New Roman"/>
          <w:b/>
          <w:bCs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Таким образом, все поставленные в работе реализованы в полном объеме, следовательно, цель достигнута.</w:t>
      </w:r>
    </w:p>
    <w:p>
      <w:pPr>
        <w:pStyle w:val="Normal"/>
        <w:spacing w:before="0" w:after="0"/>
        <w:ind w:firstLine="720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Cs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</w:rPr>
      </w:r>
      <w:r>
        <w:br w:type="page"/>
      </w:r>
    </w:p>
    <w:p>
      <w:pPr>
        <w:pStyle w:val="Heading1"/>
        <w:spacing w:lineRule="auto" w:line="360" w:beforeAutospacing="0" w:before="0" w:afterAutospacing="0" w:after="0"/>
        <w:jc w:val="center"/>
        <w:rPr>
          <w:sz w:val="28"/>
          <w:szCs w:val="28"/>
        </w:rPr>
      </w:pPr>
      <w:r>
        <w:rPr>
          <w:sz w:val="28"/>
          <w:szCs w:val="28"/>
        </w:rPr>
        <w:t>Приложение А</w:t>
      </w:r>
    </w:p>
    <w:p>
      <w:pPr>
        <w:pStyle w:val="Heading1"/>
        <w:spacing w:lineRule="auto" w:line="360" w:beforeAutospacing="0" w:before="0" w:afterAutospacing="0" w:after="0"/>
        <w:jc w:val="center"/>
        <w:rPr>
          <w:sz w:val="28"/>
          <w:szCs w:val="28"/>
        </w:rPr>
      </w:pPr>
      <w:r>
        <w:rPr>
          <w:sz w:val="28"/>
          <w:szCs w:val="28"/>
        </w:rPr>
        <w:t>Устав проекта</w:t>
      </w:r>
    </w:p>
    <w:p>
      <w:pPr>
        <w:pStyle w:val="Heading1"/>
        <w:spacing w:lineRule="auto" w:line="360" w:beforeAutospacing="0" w:before="0" w:afterAutospacing="0" w:after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right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ПРИЛОЖЕНИЕ 1 к Договору </w:t>
      </w:r>
      <w:r>
        <w:rPr>
          <w:rFonts w:eastAsia="" w:eastAsiaTheme="minorEastAsia"/>
          <w:b w:val="false"/>
          <w:bCs w:val="false"/>
          <w:kern w:val="0"/>
          <w:sz w:val="28"/>
          <w:szCs w:val="28"/>
          <w:u w:val="single"/>
        </w:rPr>
        <w:t>0001</w:t>
      </w: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 </w:t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УСТАВ ПРОЕКТА </w:t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>Создание АИС учета и контроля посетителей гостевого дома РОДНИК</w:t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jc w:val="center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ДОКУМЕНТ УТВЕРЖДАЮ: </w:t>
      </w:r>
    </w:p>
    <w:p>
      <w:pPr>
        <w:pStyle w:val="Heading1"/>
        <w:spacing w:lineRule="auto" w:line="360"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Исполнитель ____________ / _____________ </w:t>
      </w:r>
    </w:p>
    <w:p>
      <w:pPr>
        <w:pStyle w:val="Heading1"/>
        <w:spacing w:beforeAutospacing="0" w:before="0" w:afterAutospacing="0" w:after="0"/>
        <w:rPr>
          <w:rFonts w:eastAsia="" w:eastAsiaTheme="minorEastAsia"/>
          <w:b w:val="false"/>
          <w:bCs w:val="false"/>
          <w:kern w:val="0"/>
          <w:sz w:val="20"/>
          <w:szCs w:val="20"/>
        </w:rPr>
      </w:pPr>
      <w:r>
        <w:rPr>
          <w:rFonts w:eastAsia="" w:eastAsiaTheme="minorEastAsia"/>
          <w:b w:val="false"/>
          <w:bCs w:val="false"/>
          <w:kern w:val="0"/>
          <w:sz w:val="20"/>
          <w:szCs w:val="20"/>
        </w:rPr>
        <w:t xml:space="preserve">         </w:t>
      </w:r>
      <w:r>
        <w:rPr>
          <w:rFonts w:eastAsia="" w:eastAsiaTheme="minorEastAsia"/>
          <w:b w:val="false"/>
          <w:bCs w:val="false"/>
          <w:kern w:val="0"/>
          <w:sz w:val="20"/>
          <w:szCs w:val="20"/>
        </w:rPr>
        <w:t>М.П</w:t>
      </w:r>
    </w:p>
    <w:p>
      <w:pPr>
        <w:pStyle w:val="Heading1"/>
        <w:spacing w:lineRule="auto" w:line="360"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</w:p>
    <w:p>
      <w:pPr>
        <w:pStyle w:val="Heading1"/>
        <w:spacing w:lineRule="auto" w:line="360"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 xml:space="preserve">Заказчик _____________ /___________ </w:t>
      </w:r>
    </w:p>
    <w:p>
      <w:pPr>
        <w:pStyle w:val="Heading1"/>
        <w:spacing w:beforeAutospacing="0" w:before="0" w:afterAutospacing="0" w:after="0"/>
        <w:rPr>
          <w:rFonts w:eastAsia="" w:eastAsiaTheme="minorEastAsia"/>
          <w:b w:val="false"/>
          <w:bCs w:val="false"/>
          <w:kern w:val="0"/>
          <w:sz w:val="20"/>
          <w:szCs w:val="20"/>
        </w:rPr>
      </w:pPr>
      <w:r>
        <w:rPr>
          <w:rFonts w:eastAsia="" w:eastAsiaTheme="minorEastAsia"/>
          <w:b w:val="false"/>
          <w:bCs w:val="false"/>
          <w:kern w:val="0"/>
          <w:sz w:val="20"/>
          <w:szCs w:val="20"/>
        </w:rPr>
        <w:t xml:space="preserve">         </w:t>
      </w:r>
      <w:r>
        <w:rPr>
          <w:rFonts w:eastAsia="" w:eastAsiaTheme="minorEastAsia"/>
          <w:b w:val="false"/>
          <w:bCs w:val="false"/>
          <w:kern w:val="0"/>
          <w:sz w:val="20"/>
          <w:szCs w:val="20"/>
        </w:rPr>
        <w:t>М.П</w:t>
      </w:r>
    </w:p>
    <w:p>
      <w:pPr>
        <w:pStyle w:val="Heading1"/>
        <w:spacing w:lineRule="auto" w:line="360" w:beforeAutospacing="0" w:before="0" w:afterAutospacing="0" w:after="0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</w:r>
      <w:r>
        <w:br w:type="page"/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История изменений документа </w:t>
      </w:r>
    </w:p>
    <w:tbl>
      <w:tblPr>
        <w:tblStyle w:val="af2"/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362"/>
        <w:gridCol w:w="1632"/>
        <w:gridCol w:w="4871"/>
        <w:gridCol w:w="1762"/>
      </w:tblGrid>
      <w:tr>
        <w:trPr/>
        <w:tc>
          <w:tcPr>
            <w:tcW w:w="13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Версия документа</w:t>
            </w:r>
          </w:p>
        </w:tc>
        <w:tc>
          <w:tcPr>
            <w:tcW w:w="16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Дата изменения</w:t>
            </w:r>
          </w:p>
        </w:tc>
        <w:tc>
          <w:tcPr>
            <w:tcW w:w="487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Краткое содержание внесенных изменений</w:t>
            </w:r>
          </w:p>
        </w:tc>
        <w:tc>
          <w:tcPr>
            <w:tcW w:w="17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Кем изменено</w:t>
            </w:r>
          </w:p>
        </w:tc>
      </w:tr>
      <w:tr>
        <w:trPr/>
        <w:tc>
          <w:tcPr>
            <w:tcW w:w="13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1.0</w:t>
            </w:r>
          </w:p>
        </w:tc>
        <w:tc>
          <w:tcPr>
            <w:tcW w:w="16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23.01.2024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87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  <w:t>Начальная версия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7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3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87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7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3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87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76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</w:tbl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 w:before="0" w:after="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СОГЛАСОВАНИЕ ДОКУМЕНТА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Заказчик:</w:t>
      </w:r>
    </w:p>
    <w:tbl>
      <w:tblPr>
        <w:tblStyle w:val="af2"/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268"/>
        <w:gridCol w:w="1611"/>
        <w:gridCol w:w="4532"/>
        <w:gridCol w:w="2216"/>
      </w:tblGrid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Дата</w:t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ФИО</w:t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Должность</w:t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360" w:before="0" w:after="0"/>
              <w:ind w:firstLine="709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Подпись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</w:tbl>
    <w:p>
      <w:pPr>
        <w:pStyle w:val="Normal"/>
        <w:spacing w:lineRule="auto" w:line="360" w:before="0" w:after="0"/>
        <w:ind w:firstLine="709"/>
        <w:rPr/>
      </w:pPr>
      <w:r>
        <w:rPr/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Исполнитель:</w:t>
      </w:r>
    </w:p>
    <w:tbl>
      <w:tblPr>
        <w:tblStyle w:val="af2"/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268"/>
        <w:gridCol w:w="1611"/>
        <w:gridCol w:w="4532"/>
        <w:gridCol w:w="2216"/>
      </w:tblGrid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Дата</w:t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ФИО</w:t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Должность</w:t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360" w:before="0" w:after="0"/>
              <w:ind w:firstLine="709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  <w:t>Подпись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  <w:tr>
        <w:trPr/>
        <w:tc>
          <w:tcPr>
            <w:tcW w:w="1268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16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4532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2216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" w:cs="Times New Roman" w:ascii="Times New Roman" w:hAnsi="Times New Roman"/>
                <w:kern w:val="0"/>
                <w:sz w:val="24"/>
                <w:szCs w:val="24"/>
                <w:lang w:val="ru-RU" w:eastAsia="ru-RU" w:bidi="ar-SA"/>
              </w:rPr>
            </w:r>
          </w:p>
        </w:tc>
      </w:tr>
    </w:tbl>
    <w:p>
      <w:pPr>
        <w:pStyle w:val="Normal"/>
        <w:spacing w:lineRule="auto" w:line="360" w:before="0" w:after="0"/>
        <w:ind w:firstLine="709"/>
        <w:rPr/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spacing w:lineRule="auto" w:line="360" w:before="0" w:after="0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СОДЕРЖАНИЕ</w:t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 Введение</w:t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1.1 Назначение документа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Настоящий Устав является рабочим документом проекта. Устав регламентирует взаимодействие участников проекта при выполнении работ и обязателен для выполнения всеми участниками проекта. Настоящий Устав вступает в действие после его согласования. Перечень согласующих сторон определен в разделе «Согласование документа».</w:t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1.2 Перечень терминов и сокращений</w:t>
      </w:r>
    </w:p>
    <w:tbl>
      <w:tblPr>
        <w:tblStyle w:val="af2"/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33"/>
        <w:gridCol w:w="2111"/>
        <w:gridCol w:w="6984"/>
      </w:tblGrid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8"/>
                <w:szCs w:val="28"/>
                <w:lang w:val="ru-RU" w:eastAsia="ru-RU" w:bidi="ar-SA"/>
              </w:rPr>
              <w:t>№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8"/>
                <w:szCs w:val="28"/>
                <w:lang w:val="ru-RU" w:eastAsia="ru-RU" w:bidi="ar-SA"/>
              </w:rPr>
              <w:t>Термин</w:t>
            </w:r>
          </w:p>
        </w:tc>
        <w:tc>
          <w:tcPr>
            <w:tcW w:w="698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8"/>
                <w:szCs w:val="28"/>
                <w:lang w:val="ru-RU" w:eastAsia="ru-RU" w:bidi="ar-SA"/>
              </w:rPr>
              <w:t>Определение</w:t>
            </w:r>
          </w:p>
        </w:tc>
      </w:tr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1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АС</w:t>
            </w:r>
          </w:p>
        </w:tc>
        <w:tc>
          <w:tcPr>
            <w:tcW w:w="698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Автоматизированная система</w:t>
            </w:r>
          </w:p>
        </w:tc>
      </w:tr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2 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АИС</w:t>
            </w:r>
          </w:p>
        </w:tc>
        <w:tc>
          <w:tcPr>
            <w:tcW w:w="698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Автоматизированная информационная система</w:t>
            </w:r>
          </w:p>
        </w:tc>
      </w:tr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3 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Деятельность гостевого дома</w:t>
            </w:r>
          </w:p>
        </w:tc>
        <w:tc>
          <w:tcPr>
            <w:tcW w:w="698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Предоставление мест посетителям для проживания на срок от дня или недели, преимущественно для временного пребывания. Она включает предоставление комфортабельных меблированных гостевых комнат и апартаментов с заправкой постели, сменой постельного белья и ежедневной уборкой.</w:t>
            </w:r>
          </w:p>
        </w:tc>
      </w:tr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4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Гостевой дом</w:t>
            </w:r>
          </w:p>
        </w:tc>
        <w:tc>
          <w:tcPr>
            <w:tcW w:w="6984" w:type="dxa"/>
            <w:tcBorders/>
          </w:tcPr>
          <w:p>
            <w:pPr>
              <w:pStyle w:val="Richfactdown-paragraph"/>
              <w:widowControl/>
              <w:shd w:val="clear" w:color="auto" w:fill="FFFFFF"/>
              <w:spacing w:beforeAutospacing="0" w:before="0" w:afterAutospacing="0" w:after="0"/>
              <w:jc w:val="left"/>
              <w:rPr>
                <w:rFonts w:eastAsia="" w:eastAsiaTheme="minorEastAsia"/>
                <w:sz w:val="28"/>
                <w:szCs w:val="28"/>
              </w:rPr>
            </w:pPr>
            <w:r>
              <w:rPr>
                <w:rFonts w:eastAsia="" w:eastAsiaTheme="minorEastAsia"/>
                <w:kern w:val="0"/>
                <w:sz w:val="28"/>
                <w:szCs w:val="28"/>
                <w:lang w:val="ru-RU" w:eastAsia="ru-RU" w:bidi="ar-SA"/>
              </w:rPr>
              <w:t>Гостевой дом ‒ это малое, часто семейное, гостиничное предприятие, предоставляющее услуги кратковременного проживания, а также дополнительные услуги по организации досуга постояльцев, организации питания, экскурсионной программы и пр.</w:t>
            </w:r>
          </w:p>
        </w:tc>
      </w:tr>
      <w:tr>
        <w:trPr/>
        <w:tc>
          <w:tcPr>
            <w:tcW w:w="533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5</w:t>
            </w:r>
          </w:p>
        </w:tc>
        <w:tc>
          <w:tcPr>
            <w:tcW w:w="211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>Учет и контроль посетителей гостевого дома</w:t>
            </w:r>
          </w:p>
        </w:tc>
        <w:tc>
          <w:tcPr>
            <w:tcW w:w="6984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eastAsia="" w:cs="Times New Roman" w:ascii="Times New Roman" w:hAnsi="Times New Roman"/>
                <w:kern w:val="0"/>
                <w:sz w:val="28"/>
                <w:szCs w:val="28"/>
                <w:lang w:val="ru-RU" w:eastAsia="ru-RU" w:bidi="ar-SA"/>
              </w:rPr>
              <w:t xml:space="preserve">Процессы по учету и контролю полученной информации, которые проводятся в гостевом доме работниками в ходе осуществления рабочей деятельности при оформлении/выезде посетителей 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1.3 Порядок внесения изменений в Устав проекта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Действие настоящего Устава распространяется на всех участников проекта участвующих в выполнении проектных работ. Изменения настоящего Устава оформляются в письменном виде и вступают в силу после согласования и утверждения в том же порядке, что и Устав. Форма и содержание приложений могут быть изменены при согласовании Кураторов проекта.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2 Цели проекта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Автоматизация работы сотрудников гостевого дома посредством внедрения АИС.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3 Критерии достижения целей проекта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Цели проекта считаются достигнутыми при условии выполнения всех поставленных задач по автоматизации работы гостевого дома, направленных на оптимизацию рассматриваемой предметной области.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4Функциональные границы проекта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рамках проекта предполагается проведение работ, направленных на обеспечение автоматизации бизнес-процессов и учету и контролю посетителей гостевого дома. Работы, связанные с другими бизнес-процессами компании, лежат за границами проекта.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5 Ограничения и допущения проекта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Выполнение работ будет производиться в рамках одного этапа.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управления проектом в целом предполагается создание отдельного проектного офиса. 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Методика управления проектом разработана исходя из следующих принципов: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неизменность сроков проекта;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фиксированная стоимость работ;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достижение наилучшего результата работ.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371616033"/>
      <w:r>
        <w:rPr>
          <w:rFonts w:cs="Times New Roman" w:ascii="Times New Roman" w:hAnsi="Times New Roman"/>
          <w:sz w:val="28"/>
          <w:szCs w:val="28"/>
        </w:rPr>
        <w:t>Описание ожидаемых результатов</w:t>
      </w:r>
      <w:bookmarkEnd w:id="4"/>
      <w:r>
        <w:rPr>
          <w:rFonts w:cs="Times New Roman" w:ascii="Times New Roman" w:hAnsi="Times New Roman"/>
          <w:sz w:val="28"/>
          <w:szCs w:val="28"/>
        </w:rPr>
        <w:t xml:space="preserve">: в результате выполнение проекта по автоматизации работы гостевого дома РОДНИК в условиях возросшего объема поступающей информации и количества пользователей будет выполнена реализация следующих функций: 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должно предоставлять основные функциональные возможности для осуществления процесса учета и контроля посетителей гостевого дома;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должен предоставляться доступ в зависимости от роли пользователя в системе;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АИС должна быть предусмотрена автоматическое создание резервной копии хранимых данных;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ПО должно иметь интуитивно-понятный интерфейс;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при сбое в системе АИС должна автоматически перезапускаться;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программное обеспечение должно соответствовать всем требованиям безопасности;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в ПО пользователи должны вводить пароль для входа в свои учетные записи;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709" w:leader="none"/>
          <w:tab w:val="left" w:pos="993" w:leader="none"/>
        </w:tabs>
        <w:spacing w:before="0" w:after="0"/>
        <w:ind w:firstLine="709" w:left="0"/>
        <w:rPr>
          <w:sz w:val="28"/>
          <w:szCs w:val="28"/>
        </w:rPr>
      </w:pPr>
      <w:r>
        <w:rPr>
          <w:sz w:val="28"/>
          <w:szCs w:val="28"/>
        </w:rPr>
        <w:t>АИС должна предоставлять возможность формирования отчетности различных видов;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ведение регистрационного списка клиентов;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просмотр номерного фонда;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ведение электронного журнала учета регистрации и выезда клиентов;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автоматизация подсчета свободных мест в гостинице;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автоматизация ввода данных с помощью выпадающего списка;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1002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обеспечение безопасности хранимой информации;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1002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соответствие ИС бизнес-процессам объекта исследования.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6 Приемосдаточные работы</w:t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rFonts w:eastAsia="" w:eastAsiaTheme="minorEastAsia"/>
          <w:b w:val="false"/>
          <w:bCs w:val="false"/>
          <w:kern w:val="0"/>
          <w:sz w:val="28"/>
          <w:szCs w:val="28"/>
        </w:rPr>
      </w:pPr>
      <w:r>
        <w:rPr>
          <w:rFonts w:eastAsia="" w:eastAsiaTheme="minorEastAsia"/>
          <w:b w:val="false"/>
          <w:bCs w:val="false"/>
          <w:kern w:val="0"/>
          <w:sz w:val="28"/>
          <w:szCs w:val="28"/>
        </w:rPr>
        <w:t>Работа будет принята после проведения успешного проведения процедур внедрения, тестирования и обучения сотрудников гостевого дома работе с внедренным программным продуктом.</w:t>
      </w:r>
    </w:p>
    <w:p>
      <w:pPr>
        <w:pStyle w:val="Heading1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before="280" w:after="280"/>
        <w:ind w:firstLine="709"/>
        <w:rPr>
          <w:sz w:val="28"/>
          <w:szCs w:val="28"/>
        </w:rPr>
      </w:pPr>
      <w:r>
        <w:rPr>
          <w:sz w:val="28"/>
          <w:szCs w:val="28"/>
        </w:rPr>
        <w:t>7 Даты начала и окончания проекта</w:t>
      </w:r>
    </w:p>
    <w:p>
      <w:pPr>
        <w:pStyle w:val="Heading1"/>
        <w:spacing w:before="280" w:after="280"/>
        <w:ind w:firstLine="709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Дата начала работ по проекту: 23.01.24</w:t>
      </w:r>
    </w:p>
    <w:p>
      <w:pPr>
        <w:pStyle w:val="Heading1"/>
        <w:spacing w:before="280" w:after="280"/>
        <w:ind w:firstLine="709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Дата окончания работ по проекту: 07.06.24</w:t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8 Организационная структура проекта </w:t>
      </w:r>
    </w:p>
    <w:tbl>
      <w:tblPr>
        <w:tblW w:w="914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1" w:firstColumn="1" w:lastColumn="1" w:noHBand="0" w:val="01e0"/>
      </w:tblPr>
      <w:tblGrid>
        <w:gridCol w:w="1027"/>
        <w:gridCol w:w="8112"/>
      </w:tblGrid>
      <w:tr>
        <w:trPr>
          <w:tblHeader w:val="true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 xml:space="preserve">№ </w:t>
            </w:r>
            <w:r>
              <w:rPr>
                <w:rFonts w:cs="Times New Roman" w:ascii="Times New Roman" w:hAnsi="Times New Roman"/>
                <w:sz w:val="28"/>
                <w:szCs w:val="28"/>
              </w:rPr>
              <w:t>п/п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Роль в Проекте</w:t>
            </w:r>
          </w:p>
        </w:tc>
      </w:tr>
      <w:tr>
        <w:trPr>
          <w:trHeight w:val="567" w:hRule="atLeast"/>
          <w:cantSplit w:val="true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Руководители групп разработки и архитектуры</w:t>
            </w:r>
          </w:p>
        </w:tc>
      </w:tr>
      <w:tr>
        <w:trPr>
          <w:trHeight w:val="567" w:hRule="atLeast"/>
          <w:cantSplit w:val="true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Руководитель группы системных аналитиков</w:t>
            </w:r>
          </w:p>
        </w:tc>
      </w:tr>
      <w:tr>
        <w:trPr>
          <w:trHeight w:val="567" w:hRule="atLeast"/>
          <w:cantSplit w:val="true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Руководитель группы контроля качества</w:t>
            </w:r>
          </w:p>
        </w:tc>
      </w:tr>
      <w:tr>
        <w:trPr>
          <w:trHeight w:val="567" w:hRule="atLeast"/>
          <w:cantSplit w:val="true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cs="Times New Roman" w:ascii="Times New Roman" w:hAnsi="Times New Roman"/>
                <w:sz w:val="28"/>
                <w:szCs w:val="28"/>
              </w:rPr>
              <w:t>Администратор проекта</w:t>
            </w:r>
          </w:p>
        </w:tc>
      </w:tr>
    </w:tbl>
    <w:p>
      <w:pPr>
        <w:pStyle w:val="Heading1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9 План коммуникаций </w:t>
      </w:r>
    </w:p>
    <w:tbl>
      <w:tblPr>
        <w:tblStyle w:val="af2"/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322"/>
        <w:gridCol w:w="3684"/>
        <w:gridCol w:w="1686"/>
        <w:gridCol w:w="1935"/>
      </w:tblGrid>
      <w:tr>
        <w:trPr/>
        <w:tc>
          <w:tcPr>
            <w:tcW w:w="2322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shd w:fill="FFFFFF" w:val="clear"/>
                <w:lang w:val="ru-RU" w:eastAsia="ru-RU" w:bidi="ar-SA"/>
              </w:rPr>
              <w:t>Тип взаимодействия</w:t>
            </w:r>
          </w:p>
        </w:tc>
        <w:tc>
          <w:tcPr>
            <w:tcW w:w="3684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shd w:fill="FFFFFF" w:val="clear"/>
                <w:lang w:val="ru-RU" w:eastAsia="ru-RU" w:bidi="ar-SA"/>
              </w:rPr>
              <w:t>Назначение</w:t>
            </w:r>
          </w:p>
        </w:tc>
        <w:tc>
          <w:tcPr>
            <w:tcW w:w="1686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 w:eastAsia="ru-RU" w:bidi="ar-SA"/>
              </w:rPr>
              <w:t>Способ</w:t>
            </w:r>
          </w:p>
        </w:tc>
        <w:tc>
          <w:tcPr>
            <w:tcW w:w="1935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 w:eastAsia="ru-RU" w:bidi="ar-SA"/>
              </w:rPr>
              <w:t>Частота и время</w:t>
            </w:r>
          </w:p>
        </w:tc>
      </w:tr>
      <w:tr>
        <w:trPr/>
        <w:tc>
          <w:tcPr>
            <w:tcW w:w="2322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Онлайн встреча</w:t>
            </w:r>
          </w:p>
        </w:tc>
        <w:tc>
          <w:tcPr>
            <w:tcW w:w="3684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color w:val="000000"/>
                <w:sz w:val="24"/>
                <w:szCs w:val="24"/>
                <w:shd w:fill="FFFFFF" w:val="clear"/>
                <w:lang w:val="ru-RU" w:eastAsia="ru-RU" w:bidi="ar-SA"/>
              </w:rPr>
              <w:t>Обсудить цели, задачи, план работ</w:t>
            </w:r>
          </w:p>
        </w:tc>
        <w:tc>
          <w:tcPr>
            <w:tcW w:w="1686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  <w:lang w:val="en-US"/>
              </w:rPr>
            </w:pPr>
            <w:r>
              <w:rPr>
                <w:b w:val="false"/>
                <w:bCs w:val="false"/>
                <w:sz w:val="24"/>
                <w:szCs w:val="24"/>
                <w:lang w:val="en-US" w:eastAsia="ru-RU" w:bidi="ar-SA"/>
              </w:rPr>
              <w:t xml:space="preserve">Yandex </w:t>
            </w: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Телемост</w:t>
            </w:r>
          </w:p>
        </w:tc>
        <w:tc>
          <w:tcPr>
            <w:tcW w:w="1935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Перед запуском работы</w:t>
            </w:r>
          </w:p>
        </w:tc>
      </w:tr>
      <w:tr>
        <w:trPr/>
        <w:tc>
          <w:tcPr>
            <w:tcW w:w="2322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Статус проекта</w:t>
            </w:r>
          </w:p>
        </w:tc>
        <w:tc>
          <w:tcPr>
            <w:tcW w:w="3684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Контроль текущего состояния, выявления проблем, анализ</w:t>
            </w:r>
          </w:p>
        </w:tc>
        <w:tc>
          <w:tcPr>
            <w:tcW w:w="1686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en-US" w:eastAsia="ru-RU" w:bidi="ar-SA"/>
              </w:rPr>
              <w:t xml:space="preserve">Yandex </w:t>
            </w: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Телемост</w:t>
            </w:r>
          </w:p>
        </w:tc>
        <w:tc>
          <w:tcPr>
            <w:tcW w:w="1935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Ежедневно 10:00 МСК</w:t>
            </w:r>
          </w:p>
        </w:tc>
      </w:tr>
      <w:tr>
        <w:trPr/>
        <w:tc>
          <w:tcPr>
            <w:tcW w:w="2322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Отчет</w:t>
            </w:r>
          </w:p>
        </w:tc>
        <w:tc>
          <w:tcPr>
            <w:tcW w:w="3684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Уведомление заинтересованной стороны о результатах</w:t>
            </w:r>
          </w:p>
        </w:tc>
        <w:tc>
          <w:tcPr>
            <w:tcW w:w="1686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Электронная почта</w:t>
            </w:r>
          </w:p>
        </w:tc>
        <w:tc>
          <w:tcPr>
            <w:tcW w:w="1935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1 раз в неделю</w:t>
            </w:r>
          </w:p>
        </w:tc>
      </w:tr>
      <w:tr>
        <w:trPr/>
        <w:tc>
          <w:tcPr>
            <w:tcW w:w="2322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Рабочие встречи</w:t>
            </w:r>
          </w:p>
        </w:tc>
        <w:tc>
          <w:tcPr>
            <w:tcW w:w="3684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Текущие вопросы, проработка решений</w:t>
            </w:r>
          </w:p>
        </w:tc>
        <w:tc>
          <w:tcPr>
            <w:tcW w:w="1686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en-US" w:eastAsia="ru-RU" w:bidi="ar-SA"/>
              </w:rPr>
              <w:t xml:space="preserve">Yandex </w:t>
            </w: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Телемост</w:t>
            </w:r>
          </w:p>
        </w:tc>
        <w:tc>
          <w:tcPr>
            <w:tcW w:w="1935" w:type="dxa"/>
            <w:tcBorders/>
          </w:tcPr>
          <w:p>
            <w:pPr>
              <w:pStyle w:val="Heading1"/>
              <w:widowControl/>
              <w:spacing w:before="0" w:after="0"/>
              <w:jc w:val="center"/>
              <w:rPr>
                <w:b w:val="false"/>
                <w:bCs w:val="false"/>
                <w:sz w:val="24"/>
                <w:szCs w:val="24"/>
              </w:rPr>
            </w:pPr>
            <w:r>
              <w:rPr>
                <w:b w:val="false"/>
                <w:bCs w:val="false"/>
                <w:sz w:val="24"/>
                <w:szCs w:val="24"/>
                <w:lang w:val="ru-RU" w:eastAsia="ru-RU" w:bidi="ar-SA"/>
              </w:rPr>
              <w:t>По мере необходимости</w:t>
            </w:r>
          </w:p>
        </w:tc>
      </w:tr>
    </w:tbl>
    <w:p>
      <w:pPr>
        <w:pStyle w:val="Heading1"/>
        <w:spacing w:before="280" w:after="280"/>
        <w:ind w:firstLine="709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10 Управление изменениями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</w:rPr>
        <w:t>Управления изменениями осуществляется в целях обеспечения надлежащего контроля за изменениями и анализа последствий изменений до приведения их в исполнение. «Изменением» считается поправка, вносимая в исходные требования, проектную документацию или расписания. Управление изменениями выполняется на протяжении всего проекта.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eastAsia="Times New Roman" w:cs="Times New Roman"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</w:rPr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11 Структура взаимодействия </w:t>
      </w:r>
    </w:p>
    <w:p>
      <w:pPr>
        <w:pStyle w:val="Normal"/>
        <w:spacing w:before="0" w:after="0"/>
        <w:ind w:firstLine="709"/>
        <w:jc w:val="both"/>
        <w:rPr>
          <w:rFonts w:ascii="Times New Roman" w:hAnsi="Times New Roman" w:eastAsia="Times New Roman" w:cs="Times New Roman"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</w:rPr>
        <w:t>В ходе проекта Стороны организуют взаимодействие через единые точки входа: Ответственными должностными лицами со стороны Заказчика и Руководителя проекта со стороны Исполнителя.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рабочем режиме по электронной почте и телефону.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форме обмена письмами между организациями по вопросам, затрагивающим объем работ, стоимость и сроки выполнения работ по договору и заданиям заказчика.</w:t>
      </w:r>
    </w:p>
    <w:p>
      <w:pPr>
        <w:pStyle w:val="Normal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ind w:firstLine="709"/>
        <w:rPr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2</w:t>
      </w:r>
      <w:r>
        <w:rPr>
          <w:rFonts w:cs="Times New Roman" w:ascii="Times New Roman" w:hAnsi="Times New Roman"/>
          <w:b/>
          <w:bCs/>
          <w:sz w:val="28"/>
          <w:szCs w:val="28"/>
        </w:rPr>
        <w:t xml:space="preserve"> Управление рисками</w:t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Риск ‒ возможное (в будущем) событие (ситуация), которое может повлиять на результат Проекта. Выявленный риск требует действий по уменьшению вероятности его возникновения.</w:t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Управление рисками Проекта содержит следующие основные процессы: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идентификация рисков – определение рисков, способных повлиять на результат Проекта, и документирование их характеристик;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реагирование на риски – определение процедур и методов по ослаблению отрицательных последствий рисковых событий и страхование рисков;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993" w:leader="none"/>
        </w:tabs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мониторинг и контроль рисков – мониторинг рисков, определение остаточных рисков, выработка мероприятий по реагированию и контроль принятых мер.</w:t>
      </w:r>
    </w:p>
    <w:p>
      <w:pPr>
        <w:pStyle w:val="Heading1"/>
        <w:spacing w:lineRule="auto" w:line="360" w:beforeAutospacing="0" w:before="0" w:afterAutospacing="0" w:after="0"/>
        <w:ind w:firstLine="709"/>
        <w:jc w:val="both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В качестве мер по реагированию на риски могут выступать мероприятия, разработанные в рамках создания проекта.</w:t>
      </w:r>
    </w:p>
    <w:p>
      <w:pPr>
        <w:pStyle w:val="Normal"/>
        <w:rPr>
          <w:rFonts w:ascii="Times New Roman" w:hAnsi="Times New Roman" w:eastAsia="Times New Roman" w:cs="Times New Roman"/>
          <w:b/>
          <w:bCs/>
          <w:kern w:val="2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</w:rPr>
      </w:r>
      <w:r>
        <w:br w:type="page"/>
      </w:r>
    </w:p>
    <w:p>
      <w:pPr>
        <w:pStyle w:val="Heading1"/>
        <w:spacing w:lineRule="auto" w:line="360" w:beforeAutospacing="0" w:before="0" w:afterAutospacing="0" w:after="0"/>
        <w:jc w:val="center"/>
        <w:rPr>
          <w:sz w:val="28"/>
          <w:szCs w:val="28"/>
        </w:rPr>
      </w:pPr>
      <w:bookmarkStart w:id="5" w:name="_Toc118428273"/>
      <w:r>
        <w:rPr>
          <w:sz w:val="28"/>
          <w:szCs w:val="28"/>
        </w:rPr>
        <w:t xml:space="preserve">ПРИЛОЖЕНИЕ </w:t>
      </w:r>
      <w:bookmarkEnd w:id="5"/>
      <w:r>
        <w:rPr>
          <w:sz w:val="28"/>
          <w:szCs w:val="28"/>
        </w:rPr>
        <w:t>Б</w:t>
      </w:r>
    </w:p>
    <w:p>
      <w:pPr>
        <w:pStyle w:val="Normal"/>
        <w:spacing w:lineRule="auto" w:line="240" w:before="0" w:after="0"/>
        <w:contextualSpacing/>
        <w:jc w:val="center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ТЕХНИЧЕСКОЕ ЗАДАНИЕ НА РАЗРАБОТКУ АИС «учета и контроля посетителей гостевого дома РОДНИК»</w:t>
      </w:r>
    </w:p>
    <w:p>
      <w:pPr>
        <w:pStyle w:val="Normal"/>
        <w:spacing w:lineRule="auto" w:line="240" w:before="0" w:after="0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СОДЕРЖАНИЕ:</w:t>
      </w:r>
    </w:p>
    <w:p>
      <w:pPr>
        <w:pStyle w:val="ListParagraph"/>
        <w:widowControl w:val="false"/>
        <w:numPr>
          <w:ilvl w:val="0"/>
          <w:numId w:val="9"/>
        </w:numPr>
        <w:tabs>
          <w:tab w:val="clear" w:pos="708"/>
          <w:tab w:val="left" w:pos="763" w:leader="none"/>
        </w:tabs>
        <w:spacing w:lineRule="auto" w:line="240" w:before="0" w:after="0"/>
        <w:ind w:hanging="361" w:left="76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Общие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сведения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0" w:left="402" w:right="74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Настоящее Техническое задание описывает задачу создания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модуля учета и контроля для АИС «учета и контроля посетителей гостевого дома РОДНИК» (далее модуль АИС) для работы на ПК в ООО </w:t>
      </w:r>
      <w:r>
        <w:rPr>
          <w:rFonts w:cs="Courier New" w:ascii="Courier New" w:hAnsi="Courier New"/>
          <w:sz w:val="20"/>
        </w:rPr>
        <w:t>«РОДНИК»</w:t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Шифр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25-2-85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Заказчик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ООО </w:t>
      </w:r>
      <w:r>
        <w:rPr>
          <w:rFonts w:cs="Courier New" w:ascii="Courier New" w:hAnsi="Courier New"/>
          <w:sz w:val="20"/>
        </w:rPr>
        <w:t>«РОДНИК»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0" w:left="402" w:right="110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Основанием для выполнения работ по теме является указ директора ООО </w:t>
      </w:r>
      <w:r>
        <w:rPr>
          <w:rFonts w:cs="Courier New" w:ascii="Courier New" w:hAnsi="Courier New"/>
          <w:sz w:val="20"/>
        </w:rPr>
        <w:t>«РОДНИК»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«Об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усовершенствовании деятельности компании»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от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25.10.2023г.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Сроки проведения работ: с 23.01.24 по 07.06.24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0" w:left="402" w:right="424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Источник финансирования: собственные средства.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19"/>
        </w:rPr>
      </w:pPr>
      <w:r>
        <w:rPr>
          <w:rFonts w:ascii="Courier New" w:hAnsi="Courier New"/>
          <w:sz w:val="19"/>
        </w:rPr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0" w:left="402" w:right="6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Для составления акта сдачи-приѐмки собирается комиссия, состоящая из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представителей заказчика, представителей разработчика, стороннего эксперта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(по решению сторон) и прочих лиц. На основании этого акта система вводится в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эксплуатацию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0"/>
          <w:numId w:val="9"/>
        </w:numPr>
        <w:tabs>
          <w:tab w:val="clear" w:pos="708"/>
          <w:tab w:val="left" w:pos="763" w:leader="none"/>
        </w:tabs>
        <w:spacing w:lineRule="auto" w:line="240" w:before="0" w:after="0"/>
        <w:ind w:hanging="361" w:left="76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Назначение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Модуль АИС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предназначен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для:</w:t>
      </w:r>
    </w:p>
    <w:p>
      <w:pPr>
        <w:pStyle w:val="ListParagraph"/>
        <w:widowControl w:val="false"/>
        <w:numPr>
          <w:ilvl w:val="2"/>
          <w:numId w:val="9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учета клиентов гостевого дома</w:t>
      </w:r>
    </w:p>
    <w:p>
      <w:pPr>
        <w:pStyle w:val="ListParagraph"/>
        <w:widowControl w:val="false"/>
        <w:numPr>
          <w:ilvl w:val="2"/>
          <w:numId w:val="9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Отслеживания регистрации и выезда клиентов</w:t>
      </w:r>
    </w:p>
    <w:p>
      <w:pPr>
        <w:pStyle w:val="ListParagraph"/>
        <w:widowControl w:val="false"/>
        <w:numPr>
          <w:ilvl w:val="2"/>
          <w:numId w:val="9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Контроля наличия свободных мест в гостевого доме</w:t>
      </w:r>
    </w:p>
    <w:p>
      <w:pPr>
        <w:pStyle w:val="ListParagraph"/>
        <w:widowControl w:val="false"/>
        <w:numPr>
          <w:ilvl w:val="2"/>
          <w:numId w:val="9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Получении информации о номерном фонде гостевого дома</w:t>
      </w:r>
    </w:p>
    <w:p>
      <w:pPr>
        <w:pStyle w:val="ListParagraph"/>
        <w:widowControl w:val="false"/>
        <w:numPr>
          <w:ilvl w:val="1"/>
          <w:numId w:val="9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Целями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модуля АИС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являться:</w:t>
      </w:r>
    </w:p>
    <w:p>
      <w:pPr>
        <w:pStyle w:val="Normal"/>
        <w:spacing w:lineRule="auto" w:line="240" w:before="0" w:after="0"/>
        <w:ind w:left="5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администратора гостевого дома:</w:t>
      </w:r>
    </w:p>
    <w:p>
      <w:pPr>
        <w:pStyle w:val="ListParagraph"/>
        <w:widowControl w:val="false"/>
        <w:numPr>
          <w:ilvl w:val="0"/>
          <w:numId w:val="8"/>
        </w:numPr>
        <w:tabs>
          <w:tab w:val="clear" w:pos="708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Зарегистрировать клиента в базе</w:t>
      </w:r>
    </w:p>
    <w:p>
      <w:pPr>
        <w:pStyle w:val="ListParagraph"/>
        <w:widowControl w:val="false"/>
        <w:numPr>
          <w:ilvl w:val="0"/>
          <w:numId w:val="8"/>
        </w:numPr>
        <w:tabs>
          <w:tab w:val="clear" w:pos="708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Выбрать номер из номерного фонда</w:t>
      </w:r>
    </w:p>
    <w:p>
      <w:pPr>
        <w:pStyle w:val="ListParagraph"/>
        <w:widowControl w:val="false"/>
        <w:numPr>
          <w:ilvl w:val="0"/>
          <w:numId w:val="8"/>
        </w:numPr>
        <w:tabs>
          <w:tab w:val="clear" w:pos="708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Сделать запись о заезде клиента</w:t>
      </w:r>
    </w:p>
    <w:p>
      <w:pPr>
        <w:pStyle w:val="ListParagraph"/>
        <w:widowControl w:val="false"/>
        <w:numPr>
          <w:ilvl w:val="0"/>
          <w:numId w:val="8"/>
        </w:numPr>
        <w:tabs>
          <w:tab w:val="clear" w:pos="708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Отметить отъезд клиента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Normal"/>
        <w:spacing w:lineRule="auto" w:line="240" w:before="0" w:after="0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разработчика: создать и внедрить АИС «учета и контроля посетителей гостевого дома РОДНИК»</w:t>
      </w:r>
    </w:p>
    <w:p>
      <w:pPr>
        <w:pStyle w:val="ListParagraph"/>
        <w:widowControl w:val="false"/>
        <w:tabs>
          <w:tab w:val="clear" w:pos="708"/>
          <w:tab w:val="left" w:pos="1122" w:leader="none"/>
        </w:tabs>
        <w:spacing w:lineRule="auto" w:line="240" w:before="0" w:after="0"/>
        <w:ind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361" w:left="76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Характеристики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>
        <w:rPr>
          <w:rFonts w:ascii="Courier New" w:hAnsi="Courier New"/>
          <w:spacing w:val="-6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0" w:left="402" w:right="86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Объектом автоматизации является рабочее место администратора гостиницы </w:t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361" w:left="76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целом.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  <w:tab w:val="left" w:pos="1242" w:leader="none"/>
        </w:tabs>
        <w:spacing w:lineRule="auto" w:line="240" w:before="0" w:after="0"/>
        <w:ind w:hanging="600" w:left="1002" w:right="74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Структура АИС должна состоять из одного модулей. 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Сформулируем требования к разрабатываемой ИС, в том числе со стороны пользователей: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должно предоставлять основные функциональные возможности для осуществления процесса учета и контроля посетителей гостевого дома;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должен предоставляться доступ в зависимости от роли пользователя в системе;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АИС должна быть предусмотрена автоматическое создание резервной копии хранимых данных;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должно иметь интуитивно-понятный интерфейс;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при сбое в системе АИС должна автоматически перезапускаться;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программное обеспечение должно соответствовать всем требованиям безопасности;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 ПО пользователи должны вводить пароль для входа в свои учетные записи;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АИС должна предоставлять возможность формирования отчетности различных видов;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993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регистрационного списка клиентов;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993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просмотр номерного фонда;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993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электронного журнала учета регистрации и выезда клиентов;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993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автоматизация подсчета свободных мест в гостинице;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993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автоматизация ввода данных с помощью выпадающего списка;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обеспечение безопасности хранимой информации;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соответствие ИС бизнес-процессам объекта исследования.</w:t>
      </w:r>
    </w:p>
    <w:p>
      <w:pPr>
        <w:pStyle w:val="ListParagraph"/>
        <w:widowControl w:val="false"/>
        <w:tabs>
          <w:tab w:val="clear" w:pos="708"/>
          <w:tab w:val="left" w:pos="1002" w:leader="none"/>
        </w:tabs>
        <w:spacing w:lineRule="auto" w:line="240" w:before="0" w:after="0"/>
        <w:ind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2" w:leader="none"/>
        </w:tabs>
        <w:spacing w:lineRule="auto" w:line="240" w:before="0" w:after="0"/>
        <w:ind w:hanging="600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Перечислим выходные документы и процессы, автоматизирующие обработку информации в ИС.</w:t>
      </w:r>
    </w:p>
    <w:p>
      <w:pPr>
        <w:pStyle w:val="ListParagraph"/>
        <w:widowControl w:val="false"/>
        <w:tabs>
          <w:tab w:val="clear" w:pos="708"/>
          <w:tab w:val="left" w:pos="1002" w:leader="none"/>
        </w:tabs>
        <w:spacing w:lineRule="auto" w:line="240" w:before="0" w:after="0"/>
        <w:ind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 выходным документам разрабатываемой ИС относится следующая документация: отчет посещаемости гостевого дома.</w:t>
      </w:r>
    </w:p>
    <w:p>
      <w:pPr>
        <w:pStyle w:val="ListParagraph"/>
        <w:widowControl w:val="false"/>
        <w:tabs>
          <w:tab w:val="clear" w:pos="708"/>
          <w:tab w:val="left" w:pos="1002" w:leader="none"/>
        </w:tabs>
        <w:spacing w:lineRule="auto" w:line="240" w:before="0" w:after="0"/>
        <w:ind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2"/>
          <w:numId w:val="7"/>
        </w:numPr>
        <w:tabs>
          <w:tab w:val="clear" w:pos="708"/>
          <w:tab w:val="left" w:pos="1242" w:leader="none"/>
        </w:tabs>
        <w:spacing w:lineRule="auto" w:line="240" w:before="0" w:after="0"/>
        <w:ind w:hanging="0" w:left="402" w:right="86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Поскольку уровень компьютерной подготовки пользователя АИС заранее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неизвестен, то при разработке следует ориентироваться на самого неопытного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 и создавать наиболее простой и интуитивно-понятный интерфейс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программы. Названия кнопок и форм должны максимально точно отражать свою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сущность. Логика работы всегда должна позволять пользователю отменить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совершѐнное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действие,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вернуться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назад,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легко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перейти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другому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пункту.</w:t>
      </w:r>
    </w:p>
    <w:p>
      <w:pPr>
        <w:pStyle w:val="Normal"/>
        <w:widowControl w:val="false"/>
        <w:tabs>
          <w:tab w:val="clear" w:pos="708"/>
          <w:tab w:val="left" w:pos="1242" w:leader="none"/>
        </w:tabs>
        <w:spacing w:lineRule="auto" w:line="240" w:before="0" w:after="0"/>
        <w:ind w:right="863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2"/>
          <w:numId w:val="7"/>
        </w:numPr>
        <w:tabs>
          <w:tab w:val="clear" w:pos="708"/>
          <w:tab w:val="left" w:pos="1242" w:leader="none"/>
        </w:tabs>
        <w:spacing w:lineRule="auto" w:line="240" w:before="0" w:after="0"/>
        <w:ind w:hanging="0" w:left="402" w:right="741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Надѐжность АИС определяется отсутствием тупиковых ситуаций (при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которых система не может определиться с дальнейшим действием), зацикливаний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(когда одно и то же действие повторяется бесконечное число раз, и нет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возможности перейти к выполнению другого действия) и запрещѐнных ситуаций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(когда выполнение действия влечѐт за собой ошибку в работе приложения и его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вынужденное завершение). Надѐжность АИС проверяется посредством еѐ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 (структурного и функционального). Тесты предоставляются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заказчиком или разрабатываются разработчиком в соответствии с требованиями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заказчика.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2"/>
          <w:numId w:val="7"/>
        </w:numPr>
        <w:tabs>
          <w:tab w:val="clear" w:pos="708"/>
          <w:tab w:val="left" w:pos="1242" w:leader="none"/>
        </w:tabs>
        <w:spacing w:lineRule="auto" w:line="240" w:before="0" w:after="0"/>
        <w:ind w:hanging="0" w:left="402" w:right="50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Эксплуатировать АИС предполагается на вычислительных машинах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относительно невысокой мощности, что требует обеспечить устойчивую работу АИС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при следующих параметрах компьютера: частота процессора – 1.1 ГГц, 256 Мб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оперативной памяти, 40 Гб постоянной памяти на жѐстких дисках. Операционная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система – семейства Windows (версия 98 и выше). Объѐм приложения не должен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превышать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3,5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Мб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для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удобства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копирования и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перемещения.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19"/>
        </w:rPr>
      </w:pPr>
      <w:r>
        <w:rPr>
          <w:rFonts w:ascii="Courier New" w:hAnsi="Courier New"/>
          <w:sz w:val="19"/>
        </w:rPr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19"/>
        </w:rPr>
      </w:pPr>
      <w:r>
        <w:rPr>
          <w:rFonts w:ascii="Courier New" w:hAnsi="Courier New"/>
          <w:sz w:val="19"/>
        </w:rPr>
      </w:r>
    </w:p>
    <w:p>
      <w:pPr>
        <w:pStyle w:val="ListParagraph"/>
        <w:widowControl w:val="false"/>
        <w:numPr>
          <w:ilvl w:val="2"/>
          <w:numId w:val="6"/>
        </w:numPr>
        <w:tabs>
          <w:tab w:val="clear" w:pos="708"/>
          <w:tab w:val="left" w:pos="1242" w:leader="none"/>
        </w:tabs>
        <w:spacing w:lineRule="auto" w:line="240" w:before="0" w:after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функциям</w:t>
      </w:r>
    </w:p>
    <w:p>
      <w:pPr>
        <w:pStyle w:val="ListParagraph"/>
        <w:widowControl w:val="false"/>
        <w:tabs>
          <w:tab w:val="clear" w:pos="708"/>
          <w:tab w:val="left" w:pos="1134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 ИС автоматизации подлежит обработка информации следующих бизнес-процессов гостевого дома:</w:t>
      </w:r>
    </w:p>
    <w:p>
      <w:pPr>
        <w:pStyle w:val="ListParagraph"/>
        <w:widowControl w:val="false"/>
        <w:numPr>
          <w:ilvl w:val="0"/>
          <w:numId w:val="10"/>
        </w:numPr>
        <w:tabs>
          <w:tab w:val="clear" w:pos="708"/>
          <w:tab w:val="left" w:pos="851" w:leader="none"/>
          <w:tab w:val="left" w:pos="1002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клиентской базы;</w:t>
      </w:r>
    </w:p>
    <w:p>
      <w:pPr>
        <w:pStyle w:val="ListParagraph"/>
        <w:widowControl w:val="false"/>
        <w:numPr>
          <w:ilvl w:val="0"/>
          <w:numId w:val="10"/>
        </w:numPr>
        <w:tabs>
          <w:tab w:val="clear" w:pos="708"/>
          <w:tab w:val="left" w:pos="851" w:leader="none"/>
          <w:tab w:val="left" w:pos="1002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учет заселения и выселения клиента гостевого дома;</w:t>
      </w:r>
    </w:p>
    <w:p>
      <w:pPr>
        <w:pStyle w:val="ListParagraph"/>
        <w:widowControl w:val="false"/>
        <w:numPr>
          <w:ilvl w:val="0"/>
          <w:numId w:val="10"/>
        </w:numPr>
        <w:tabs>
          <w:tab w:val="clear" w:pos="708"/>
          <w:tab w:val="left" w:pos="851" w:leader="none"/>
          <w:tab w:val="left" w:pos="1002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контроль за сохранностью номеров гостевого дома посетителями;</w:t>
      </w:r>
    </w:p>
    <w:p>
      <w:pPr>
        <w:pStyle w:val="ListParagraph"/>
        <w:widowControl w:val="false"/>
        <w:numPr>
          <w:ilvl w:val="0"/>
          <w:numId w:val="10"/>
        </w:numPr>
        <w:tabs>
          <w:tab w:val="clear" w:pos="708"/>
          <w:tab w:val="left" w:pos="851" w:leader="none"/>
          <w:tab w:val="left" w:pos="1002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номерного фонда;</w:t>
      </w:r>
    </w:p>
    <w:p>
      <w:pPr>
        <w:pStyle w:val="ListParagraph"/>
        <w:widowControl w:val="false"/>
        <w:numPr>
          <w:ilvl w:val="0"/>
          <w:numId w:val="10"/>
        </w:numPr>
        <w:tabs>
          <w:tab w:val="clear" w:pos="708"/>
          <w:tab w:val="left" w:pos="851" w:leader="none"/>
          <w:tab w:val="left" w:pos="1002" w:leader="none"/>
        </w:tabs>
        <w:spacing w:lineRule="auto" w:line="240" w:before="0" w:after="0"/>
        <w:ind w:firstLine="709" w:left="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учет оплаты предоставленных услуг.</w:t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2" w:leader="none"/>
        </w:tabs>
        <w:spacing w:lineRule="auto" w:line="240" w:before="0" w:after="0"/>
        <w:ind w:hanging="0" w:left="402" w:right="254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Состав и содержание работ по созданию (развитию) системы.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Дальнейшее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АИС направлено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на:</w:t>
      </w:r>
    </w:p>
    <w:p>
      <w:pPr>
        <w:pStyle w:val="ListParagraph"/>
        <w:widowControl w:val="false"/>
        <w:numPr>
          <w:ilvl w:val="0"/>
          <w:numId w:val="5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углубление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</w:t>
      </w:r>
    </w:p>
    <w:p>
      <w:pPr>
        <w:pStyle w:val="ListParagraph"/>
        <w:widowControl w:val="false"/>
        <w:numPr>
          <w:ilvl w:val="0"/>
          <w:numId w:val="5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адаптацию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применению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локальных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глобальных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сетях.</w:t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361" w:left="76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Порядок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приѐмки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системы.</w:t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3" w:leader="none"/>
        </w:tabs>
        <w:spacing w:lineRule="auto" w:line="240" w:before="0" w:after="0"/>
        <w:ind w:hanging="601" w:left="10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Испытывается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помощи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структурных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функциональных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тестов.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1"/>
          <w:numId w:val="7"/>
        </w:numPr>
        <w:tabs>
          <w:tab w:val="clear" w:pos="708"/>
          <w:tab w:val="left" w:pos="1003" w:leader="none"/>
        </w:tabs>
        <w:spacing w:lineRule="auto" w:line="240" w:before="0" w:after="0"/>
        <w:ind w:hanging="0" w:left="402" w:right="50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Для приѐмки каждой стадии созывается комиссия, которая рассматривает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представленные приложение и документацию и разрабатывает методику, по которой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осуществляется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их сдача-приѐмка.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0" w:left="402" w:right="2063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 к составу и содержанию работ по подготовке объекта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вводу системы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действие.</w:t>
      </w:r>
    </w:p>
    <w:p>
      <w:pPr>
        <w:pStyle w:val="Normal"/>
        <w:spacing w:lineRule="auto" w:line="240" w:before="0" w:after="0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Отдельные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работы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подготовке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проводить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требуется.</w:t>
      </w:r>
    </w:p>
    <w:p>
      <w:pPr>
        <w:pStyle w:val="BodyText"/>
        <w:spacing w:lineRule="auto" w:line="240" w:before="0" w:after="0"/>
        <w:contextualSpacing/>
        <w:rPr>
          <w:rFonts w:ascii="Courier New" w:hAnsi="Courier New"/>
          <w:sz w:val="19"/>
        </w:rPr>
      </w:pPr>
      <w:r>
        <w:rPr>
          <w:rFonts w:ascii="Courier New" w:hAnsi="Courier New"/>
          <w:sz w:val="19"/>
        </w:rPr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0" w:left="402" w:right="14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 к документированию.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быть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разработаны:</w:t>
      </w:r>
    </w:p>
    <w:p>
      <w:pPr>
        <w:pStyle w:val="ListParagraph"/>
        <w:widowControl w:val="false"/>
        <w:numPr>
          <w:ilvl w:val="0"/>
          <w:numId w:val="4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Устав проекта</w:t>
      </w:r>
    </w:p>
    <w:p>
      <w:pPr>
        <w:pStyle w:val="ListParagraph"/>
        <w:widowControl w:val="false"/>
        <w:numPr>
          <w:ilvl w:val="0"/>
          <w:numId w:val="4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Инструкция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пользователя;</w:t>
      </w:r>
    </w:p>
    <w:p>
      <w:pPr>
        <w:pStyle w:val="ListParagraph"/>
        <w:widowControl w:val="false"/>
        <w:numPr>
          <w:ilvl w:val="0"/>
          <w:numId w:val="4"/>
        </w:numPr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hanging="361"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Техническое задание</w:t>
      </w:r>
    </w:p>
    <w:p>
      <w:pPr>
        <w:pStyle w:val="ListParagraph"/>
        <w:widowControl w:val="false"/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ind w:left="11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0" w:left="402" w:right="14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Макет пользовательского интерфейса</w:t>
      </w:r>
    </w:p>
    <w:p>
      <w:pPr>
        <w:pStyle w:val="Normal"/>
        <w:widowControl w:val="false"/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Макет интерфейса разрабатываемой АИС представлен ниже.</w:t>
      </w:r>
    </w:p>
    <w:p>
      <w:pPr>
        <w:pStyle w:val="Normal"/>
        <w:widowControl w:val="false"/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jc w:val="both"/>
        <w:rPr>
          <w:rFonts w:ascii="Courier New" w:hAnsi="Courier New"/>
          <w:sz w:val="20"/>
        </w:rPr>
      </w:pPr>
      <w:r>
        <w:rPr/>
        <w:drawing>
          <wp:inline distT="0" distB="0" distL="0" distR="0">
            <wp:extent cx="6191250" cy="2407920"/>
            <wp:effectExtent l="0" t="0" r="0" b="0"/>
            <wp:docPr id="23" name="Рисунок 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6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1260" t="19570" r="56872" b="5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0" w:after="0"/>
        <w:ind w:hanging="0"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Рис.1. Главная форма (макет)</w:t>
      </w:r>
    </w:p>
    <w:p>
      <w:pPr>
        <w:pStyle w:val="Normal"/>
        <w:widowControl w:val="false"/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BodyText"/>
        <w:spacing w:before="0" w:after="0"/>
        <w:ind w:hanging="0" w:right="107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711190" cy="3819525"/>
            <wp:effectExtent l="0" t="0" r="0" b="0"/>
            <wp:docPr id="24" name="Рисунок 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6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1760" t="19024" r="28913" b="1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0" w:after="0"/>
        <w:ind w:hanging="0"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Рис.2. Форма «Клиенты» (макет)</w:t>
      </w:r>
    </w:p>
    <w:p>
      <w:pPr>
        <w:pStyle w:val="BodyText"/>
        <w:spacing w:before="0" w:after="0"/>
        <w:ind w:hanging="0" w:right="107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widowControl w:val="false"/>
        <w:numPr>
          <w:ilvl w:val="0"/>
          <w:numId w:val="7"/>
        </w:numPr>
        <w:tabs>
          <w:tab w:val="clear" w:pos="708"/>
          <w:tab w:val="left" w:pos="763" w:leader="none"/>
        </w:tabs>
        <w:spacing w:lineRule="auto" w:line="240" w:before="0" w:after="0"/>
        <w:ind w:hanging="0" w:left="402" w:right="14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База данных АИС </w:t>
      </w:r>
    </w:p>
    <w:p>
      <w:pPr>
        <w:pStyle w:val="ListParagraph"/>
        <w:widowControl w:val="false"/>
        <w:tabs>
          <w:tab w:val="clear" w:pos="708"/>
          <w:tab w:val="left" w:pos="763" w:leader="none"/>
        </w:tabs>
        <w:spacing w:lineRule="auto" w:line="240" w:before="0" w:after="0"/>
        <w:ind w:firstLine="24" w:left="402" w:right="140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Модель базы данных АИС представлена в виде инфологической и даталогической модели системы.</w:t>
      </w:r>
    </w:p>
    <w:p>
      <w:pPr>
        <w:pStyle w:val="Normal"/>
        <w:widowControl w:val="false"/>
        <w:tabs>
          <w:tab w:val="clear" w:pos="708"/>
          <w:tab w:val="left" w:pos="1121" w:leader="none"/>
          <w:tab w:val="left" w:pos="1122" w:leader="none"/>
        </w:tabs>
        <w:spacing w:lineRule="auto" w:line="240" w:before="0" w:after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</w:r>
    </w:p>
    <w:p>
      <w:pPr>
        <w:pStyle w:val="BodyText"/>
        <w:spacing w:lineRule="auto" w:line="336"/>
        <w:ind w:hanging="0" w:right="107"/>
        <w:jc w:val="center"/>
        <w:rPr>
          <w:rFonts w:eastAsia="" w:eastAsiaTheme="minorEastAsia"/>
          <w:color w:val="000000"/>
          <w:sz w:val="28"/>
          <w:szCs w:val="28"/>
          <w:highlight w:val="yellow"/>
          <w:shd w:fill="FFFFFF" w:val="clear"/>
          <w:lang w:eastAsia="ru-RU"/>
        </w:rPr>
      </w:pPr>
      <w:r>
        <w:rPr/>
        <w:drawing>
          <wp:inline distT="0" distB="0" distL="0" distR="0">
            <wp:extent cx="5105400" cy="4884420"/>
            <wp:effectExtent l="0" t="0" r="0" b="0"/>
            <wp:docPr id="25" name="Рисунок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4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Rule="auto" w:line="336"/>
        <w:ind w:hanging="0" w:right="107"/>
        <w:jc w:val="center"/>
        <w:rPr>
          <w:sz w:val="28"/>
          <w:szCs w:val="28"/>
        </w:rPr>
      </w:pPr>
      <w:r>
        <w:rPr>
          <w:sz w:val="28"/>
          <w:szCs w:val="28"/>
        </w:rPr>
        <w:t>Рис.3. Инфологическая модель</w:t>
      </w:r>
    </w:p>
    <w:p>
      <w:pPr>
        <w:pStyle w:val="BodyText"/>
        <w:spacing w:lineRule="auto" w:line="336" w:before="0" w:after="0"/>
        <w:ind w:hanging="0" w:right="107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6000750" cy="2778760"/>
            <wp:effectExtent l="0" t="0" r="0" b="0"/>
            <wp:docPr id="26" name="Рисунок 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5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1010" t="18359" r="1431" b="9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ind w:firstLine="709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zh-CN"/>
        </w:rPr>
        <w:t>Рис.4. Даталогическая модель</w:t>
      </w:r>
    </w:p>
    <w:sectPr>
      <w:footerReference w:type="default" r:id="rId29"/>
      <w:type w:val="nextPage"/>
      <w:pgSz w:w="11906" w:h="16838"/>
      <w:pgMar w:left="1134" w:right="1134" w:gutter="0" w:header="0" w:top="1134" w:footer="709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mbria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Helvetica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3413075"/>
    </w:sdtPr>
    <w:sdtContent>
      <w:p>
        <w:pPr>
          <w:pStyle w:val="Footer"/>
          <w:jc w:val="right"/>
          <w:rPr/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38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>
    <w:lvl w:ilvl="0"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sz w:val="20"/>
        <w:szCs w:val="20"/>
        <w:w w:val="99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5">
    <w:lvl w:ilvl="0"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sz w:val="20"/>
        <w:szCs w:val="20"/>
        <w:w w:val="99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6">
    <w:lvl w:ilvl="0">
      <w:start w:val="4"/>
      <w:numFmt w:val="decimal"/>
      <w:lvlText w:val="%1"/>
      <w:lvlJc w:val="left"/>
      <w:pPr>
        <w:tabs>
          <w:tab w:val="num" w:pos="0"/>
        </w:tabs>
        <w:ind w:left="1241" w:hanging="840"/>
      </w:pPr>
      <w:rPr>
        <w:lang w:val="ru-RU" w:eastAsia="en-US" w:bidi="ar-SA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241" w:hanging="840"/>
      </w:pPr>
      <w:rPr>
        <w:lang w:val="ru-RU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41" w:hanging="84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sz w:val="20"/>
        <w:szCs w:val="20"/>
        <w:w w:val="99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208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198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188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177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67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7">
    <w:lvl w:ilvl="0">
      <w:start w:val="3"/>
      <w:numFmt w:val="decimal"/>
      <w:lvlText w:val="%1."/>
      <w:lvlJc w:val="left"/>
      <w:pPr>
        <w:tabs>
          <w:tab w:val="num" w:pos="0"/>
        </w:tabs>
        <w:ind w:left="762" w:hanging="36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402" w:hanging="60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402" w:hanging="84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122" w:hanging="36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1482" w:hanging="197"/>
      </w:pPr>
      <w:rPr>
        <w:rFonts w:ascii="Symbol" w:hAnsi="Symbol" w:cs="Symbol" w:hint="default"/>
        <w:sz w:val="20"/>
        <w:szCs w:val="20"/>
        <w:w w:val="99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2924" w:hanging="197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4368" w:hanging="197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813" w:hanging="197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257" w:hanging="197"/>
      </w:pPr>
      <w:rPr>
        <w:rFonts w:ascii="Symbol" w:hAnsi="Symbol" w:cs="Symbol" w:hint="default"/>
        <w:lang w:val="ru-RU" w:eastAsia="en-US" w:bidi="ar-SA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1122" w:hanging="36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62" w:hanging="36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402" w:hanging="600"/>
      </w:pPr>
      <w:rPr>
        <w:sz w:val="20"/>
        <w:szCs w:val="20"/>
        <w:w w:val="99"/>
        <w:rFonts w:ascii="Courier New" w:hAnsi="Courier New" w:eastAsia="Courier New" w:cs="Courier New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sz w:val="20"/>
        <w:szCs w:val="20"/>
        <w:w w:val="99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1120" w:hanging="360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2409" w:hanging="360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3698" w:hanging="360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4988" w:hanging="360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277" w:hanging="360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567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10">
    <w:lvl w:ilvl="0">
      <w:start w:val="1"/>
      <w:numFmt w:val="decimal"/>
      <w:lvlText w:val="%1)"/>
      <w:lvlJc w:val="left"/>
      <w:pPr>
        <w:tabs>
          <w:tab w:val="num" w:pos="0"/>
        </w:tabs>
        <w:ind w:left="1961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681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3401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4121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841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561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6281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7001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721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138" w:hanging="214"/>
      </w:pPr>
      <w:rPr>
        <w:sz w:val="20"/>
        <w:spacing w:val="0"/>
        <w:i w:val="false"/>
        <w:b/>
        <w:szCs w:val="20"/>
        <w:iCs w:val="false"/>
        <w:bCs/>
        <w:w w:val="99"/>
        <w:rFonts w:ascii="Times New Roman" w:hAnsi="Times New Roman" w:eastAsia="Times New Roman" w:cs="Times New Roman"/>
        <w:lang w:val="ru-RU" w:eastAsia="en-US" w:bidi="ar-SA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138" w:hanging="353"/>
      </w:pPr>
      <w:rPr>
        <w:sz w:val="20"/>
        <w:spacing w:val="0"/>
        <w:i w:val="false"/>
        <w:b/>
        <w:szCs w:val="20"/>
        <w:iCs w:val="false"/>
        <w:bCs/>
        <w:w w:val="99"/>
        <w:rFonts w:ascii="Times New Roman" w:hAnsi="Times New Roman" w:eastAsia="Times New Roman" w:cs="Times New Roman"/>
        <w:lang w:val="ru-RU" w:eastAsia="en-US" w:bidi="ar-SA"/>
      </w:rPr>
    </w:lvl>
    <w:lvl w:ilvl="2">
      <w:start w:val="1"/>
      <w:numFmt w:val="bullet"/>
      <w:lvlText w:val=""/>
      <w:lvlJc w:val="left"/>
      <w:pPr>
        <w:tabs>
          <w:tab w:val="num" w:pos="0"/>
        </w:tabs>
        <w:ind w:left="537" w:hanging="116"/>
      </w:pPr>
      <w:rPr>
        <w:rFonts w:ascii="Symbol" w:hAnsi="Symbol" w:cs="Symbol" w:hint="default"/>
        <w:sz w:val="20"/>
        <w:i w:val="false"/>
        <w:b w:val="false"/>
        <w:szCs w:val="20"/>
        <w:iCs w:val="false"/>
        <w:bCs w:val="false"/>
        <w:w w:val="99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132" w:hanging="116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2928" w:hanging="116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3724" w:hanging="116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4520" w:hanging="116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317" w:hanging="116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113" w:hanging="116"/>
      </w:pPr>
      <w:rPr>
        <w:rFonts w:ascii="Symbol" w:hAnsi="Symbol" w:cs="Symbol" w:hint="default"/>
        <w:lang w:val="ru-RU" w:eastAsia="en-US" w:bidi="ar-SA"/>
      </w:r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d70b5"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link w:val="1"/>
    <w:uiPriority w:val="9"/>
    <w:qFormat/>
    <w:rsid w:val="004c4589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c30a89"/>
    <w:pPr>
      <w:keepNext w:val="true"/>
      <w:keepLines/>
      <w:spacing w:before="200" w:after="0"/>
      <w:outlineLvl w:val="1"/>
    </w:pPr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844728"/>
    <w:pPr>
      <w:keepNext w:val="true"/>
      <w:keepLines/>
      <w:spacing w:before="200" w:after="0"/>
      <w:outlineLvl w:val="2"/>
    </w:pPr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844728"/>
    <w:pPr>
      <w:keepNext w:val="true"/>
      <w:keepLines/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Основной текст Знак"/>
    <w:basedOn w:val="DefaultParagraphFont"/>
    <w:qFormat/>
    <w:rsid w:val="00b9685e"/>
    <w:rPr>
      <w:rFonts w:ascii="Times New Roman" w:hAnsi="Times New Roman" w:eastAsia="Times New Roman" w:cs="Times New Roman"/>
      <w:sz w:val="24"/>
      <w:szCs w:val="24"/>
      <w:lang w:eastAsia="zh-CN"/>
    </w:rPr>
  </w:style>
  <w:style w:type="character" w:styleId="Style11" w:customStyle="1">
    <w:name w:val="Верхний колонтитул Знак"/>
    <w:basedOn w:val="DefaultParagraphFont"/>
    <w:uiPriority w:val="99"/>
    <w:semiHidden/>
    <w:qFormat/>
    <w:rsid w:val="00283f19"/>
    <w:rPr/>
  </w:style>
  <w:style w:type="character" w:styleId="Style12" w:customStyle="1">
    <w:name w:val="Нижний колонтитул Знак"/>
    <w:basedOn w:val="DefaultParagraphFont"/>
    <w:uiPriority w:val="99"/>
    <w:qFormat/>
    <w:rsid w:val="00283f19"/>
    <w:rPr/>
  </w:style>
  <w:style w:type="character" w:styleId="Hyperlink">
    <w:name w:val="Hyperlink"/>
    <w:basedOn w:val="DefaultParagraphFont"/>
    <w:uiPriority w:val="99"/>
    <w:unhideWhenUsed/>
    <w:rsid w:val="00803e78"/>
    <w:rPr>
      <w:color w:themeColor="hyperlink" w:val="0000FF"/>
      <w:u w:val="single"/>
    </w:rPr>
  </w:style>
  <w:style w:type="character" w:styleId="1" w:customStyle="1">
    <w:name w:val="Заголовок 1 Знак"/>
    <w:basedOn w:val="DefaultParagraphFont"/>
    <w:uiPriority w:val="9"/>
    <w:qFormat/>
    <w:rsid w:val="004c4589"/>
    <w:rPr>
      <w:rFonts w:ascii="Times New Roman" w:hAnsi="Times New Roman" w:eastAsia="Times New Roman" w:cs="Times New Roman"/>
      <w:b/>
      <w:bCs/>
      <w:kern w:val="2"/>
      <w:sz w:val="48"/>
      <w:szCs w:val="48"/>
    </w:rPr>
  </w:style>
  <w:style w:type="character" w:styleId="Strong">
    <w:name w:val="Strong"/>
    <w:basedOn w:val="DefaultParagraphFont"/>
    <w:uiPriority w:val="22"/>
    <w:qFormat/>
    <w:rsid w:val="004c4589"/>
    <w:rPr>
      <w:b/>
      <w:bCs/>
    </w:rPr>
  </w:style>
  <w:style w:type="character" w:styleId="2" w:customStyle="1">
    <w:name w:val="Заголовок 2 Знак"/>
    <w:basedOn w:val="DefaultParagraphFont"/>
    <w:uiPriority w:val="9"/>
    <w:semiHidden/>
    <w:qFormat/>
    <w:rsid w:val="00c30a89"/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desc" w:customStyle="1">
    <w:name w:val="hdesc"/>
    <w:basedOn w:val="DefaultParagraphFont"/>
    <w:qFormat/>
    <w:rsid w:val="00c30a89"/>
    <w:rPr/>
  </w:style>
  <w:style w:type="character" w:styleId="Hl" w:customStyle="1">
    <w:name w:val="hl"/>
    <w:basedOn w:val="DefaultParagraphFont"/>
    <w:qFormat/>
    <w:rsid w:val="00c30a89"/>
    <w:rPr/>
  </w:style>
  <w:style w:type="character" w:styleId="3" w:customStyle="1">
    <w:name w:val="Заголовок 3 Знак"/>
    <w:basedOn w:val="DefaultParagraphFont"/>
    <w:uiPriority w:val="9"/>
    <w:semiHidden/>
    <w:qFormat/>
    <w:rsid w:val="00844728"/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4" w:customStyle="1">
    <w:name w:val="Заголовок 4 Знак"/>
    <w:basedOn w:val="DefaultParagraphFont"/>
    <w:uiPriority w:val="9"/>
    <w:semiHidden/>
    <w:qFormat/>
    <w:rsid w:val="00844728"/>
    <w:rPr>
      <w:rFonts w:ascii="Cambria" w:hAnsi="Cambria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Style13" w:customStyle="1">
    <w:name w:val="Текст выноски Знак"/>
    <w:basedOn w:val="DefaultParagraphFont"/>
    <w:link w:val="BalloonText"/>
    <w:uiPriority w:val="99"/>
    <w:semiHidden/>
    <w:qFormat/>
    <w:rsid w:val="00844728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574a47"/>
    <w:rPr>
      <w:i/>
      <w:iCs/>
    </w:rPr>
  </w:style>
  <w:style w:type="character" w:styleId="No-wikidata" w:customStyle="1">
    <w:name w:val="no-wikidata"/>
    <w:basedOn w:val="DefaultParagraphFont"/>
    <w:qFormat/>
    <w:rsid w:val="000f3d25"/>
    <w:rPr/>
  </w:style>
  <w:style w:type="character" w:styleId="Wikidata-snak" w:customStyle="1">
    <w:name w:val="wikidata-snak"/>
    <w:basedOn w:val="DefaultParagraphFont"/>
    <w:qFormat/>
    <w:rsid w:val="000f3d25"/>
    <w:rPr/>
  </w:style>
  <w:style w:type="character" w:styleId="Nowrap" w:customStyle="1">
    <w:name w:val="nowrap"/>
    <w:basedOn w:val="DefaultParagraphFont"/>
    <w:qFormat/>
    <w:rsid w:val="000f3d25"/>
    <w:rPr/>
  </w:style>
  <w:style w:type="character" w:styleId="Flagicon" w:customStyle="1">
    <w:name w:val="flagicon"/>
    <w:basedOn w:val="DefaultParagraphFont"/>
    <w:qFormat/>
    <w:rsid w:val="000f3d25"/>
    <w:rPr/>
  </w:style>
  <w:style w:type="character" w:styleId="Wrap" w:customStyle="1">
    <w:name w:val="wrap"/>
    <w:basedOn w:val="DefaultParagraphFont"/>
    <w:qFormat/>
    <w:rsid w:val="000f3d25"/>
    <w:rPr/>
  </w:style>
  <w:style w:type="character" w:styleId="Mw-headline" w:customStyle="1">
    <w:name w:val="mw-headline"/>
    <w:basedOn w:val="DefaultParagraphFont"/>
    <w:qFormat/>
    <w:rsid w:val="00665749"/>
    <w:rPr/>
  </w:style>
  <w:style w:type="character" w:styleId="Mw-editsection" w:customStyle="1">
    <w:name w:val="mw-editsection"/>
    <w:basedOn w:val="DefaultParagraphFont"/>
    <w:qFormat/>
    <w:rsid w:val="00665749"/>
    <w:rPr/>
  </w:style>
  <w:style w:type="character" w:styleId="Mw-editsection-bracket" w:customStyle="1">
    <w:name w:val="mw-editsection-bracket"/>
    <w:basedOn w:val="DefaultParagraphFont"/>
    <w:qFormat/>
    <w:rsid w:val="00665749"/>
    <w:rPr/>
  </w:style>
  <w:style w:type="character" w:styleId="Mw-editsection-divider" w:customStyle="1">
    <w:name w:val="mw-editsection-divider"/>
    <w:basedOn w:val="DefaultParagraphFont"/>
    <w:qFormat/>
    <w:rsid w:val="00665749"/>
    <w:rPr/>
  </w:style>
  <w:style w:type="character" w:styleId="Result-region" w:customStyle="1">
    <w:name w:val="result-region"/>
    <w:basedOn w:val="DefaultParagraphFont"/>
    <w:qFormat/>
    <w:rsid w:val="007f6ee4"/>
    <w:rPr/>
  </w:style>
  <w:style w:type="character" w:styleId="Style14" w:customStyle="1">
    <w:name w:val="Абзац списка Знак"/>
    <w:link w:val="ListParagraph"/>
    <w:qFormat/>
    <w:locked/>
    <w:rsid w:val="001408d5"/>
    <w:rPr/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Style10"/>
    <w:rsid w:val="00b9685e"/>
    <w:pPr>
      <w:spacing w:lineRule="auto" w:line="360" w:before="0" w:after="120"/>
      <w:ind w:firstLine="340"/>
      <w:jc w:val="both"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ucida Sans"/>
    </w:rPr>
  </w:style>
  <w:style w:type="paragraph" w:styleId="11" w:customStyle="1">
    <w:name w:val="Верхний колонтитул1"/>
    <w:basedOn w:val="Normal"/>
    <w:qFormat/>
    <w:rsid w:val="001b5d0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1b5d0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tyle17">
    <w:name w:val="Колонтитул"/>
    <w:basedOn w:val="Normal"/>
    <w:qFormat/>
    <w:pPr/>
    <w:rPr/>
  </w:style>
  <w:style w:type="paragraph" w:styleId="Header">
    <w:name w:val="Header"/>
    <w:basedOn w:val="Normal"/>
    <w:link w:val="Style11"/>
    <w:uiPriority w:val="99"/>
    <w:semiHidden/>
    <w:unhideWhenUsed/>
    <w:rsid w:val="00283f19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2"/>
    <w:uiPriority w:val="99"/>
    <w:unhideWhenUsed/>
    <w:rsid w:val="00283f19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Style13"/>
    <w:uiPriority w:val="99"/>
    <w:semiHidden/>
    <w:unhideWhenUsed/>
    <w:qFormat/>
    <w:rsid w:val="00844728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Patabl" w:customStyle="1">
    <w:name w:val="patabl"/>
    <w:basedOn w:val="Normal"/>
    <w:qFormat/>
    <w:rsid w:val="00574a4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P1" w:customStyle="1">
    <w:name w:val="p1"/>
    <w:basedOn w:val="Normal"/>
    <w:qFormat/>
    <w:rsid w:val="00574a4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Pa" w:customStyle="1">
    <w:name w:val="pa"/>
    <w:basedOn w:val="Normal"/>
    <w:qFormat/>
    <w:rsid w:val="00574a4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IndexHeading">
    <w:name w:val="Index Heading"/>
    <w:basedOn w:val="Style15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b55d40"/>
    <w:pPr>
      <w:keepNext w:val="true"/>
      <w:keepLines/>
      <w:spacing w:lineRule="auto" w:line="276" w:beforeAutospacing="0" w:before="480" w:afterAutospacing="0" w:after="0"/>
      <w:outlineLvl w:val="9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kern w:val="0"/>
      <w:sz w:val="28"/>
      <w:szCs w:val="28"/>
      <w:lang w:eastAsia="en-US"/>
    </w:rPr>
  </w:style>
  <w:style w:type="paragraph" w:styleId="ListParagraph">
    <w:name w:val="List Paragraph"/>
    <w:basedOn w:val="Normal"/>
    <w:link w:val="Style14"/>
    <w:uiPriority w:val="1"/>
    <w:qFormat/>
    <w:rsid w:val="000e6588"/>
    <w:pPr>
      <w:spacing w:before="0" w:after="200"/>
      <w:ind w:left="720"/>
      <w:contextualSpacing/>
    </w:pPr>
    <w:rPr/>
  </w:style>
  <w:style w:type="paragraph" w:styleId="TOC1">
    <w:name w:val="TOC 1"/>
    <w:basedOn w:val="Normal"/>
    <w:next w:val="Normal"/>
    <w:autoRedefine/>
    <w:uiPriority w:val="39"/>
    <w:unhideWhenUsed/>
    <w:rsid w:val="000517a9"/>
    <w:pPr>
      <w:spacing w:before="0" w:after="100"/>
    </w:pPr>
    <w:rPr/>
  </w:style>
  <w:style w:type="paragraph" w:styleId="Richfactdown-paragraph" w:customStyle="1">
    <w:name w:val="richfactdown-paragraph"/>
    <w:basedOn w:val="Normal"/>
    <w:qFormat/>
    <w:rsid w:val="001408d5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Default" w:customStyle="1">
    <w:name w:val="Default"/>
    <w:qFormat/>
    <w:rsid w:val="00d9785b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 w:eastAsiaTheme="minorHAnsi"/>
      <w:color w:val="000000"/>
      <w:kern w:val="0"/>
      <w:sz w:val="24"/>
      <w:szCs w:val="24"/>
      <w:lang w:eastAsia="en-US" w:val="ru-RU" w:bidi="ar-SA"/>
    </w:rPr>
  </w:style>
  <w:style w:type="paragraph" w:styleId="TableParagraph" w:customStyle="1">
    <w:name w:val="Table Paragraph"/>
    <w:basedOn w:val="Normal"/>
    <w:uiPriority w:val="1"/>
    <w:qFormat/>
    <w:rsid w:val="0075121e"/>
    <w:pPr>
      <w:widowControl w:val="false"/>
      <w:spacing w:lineRule="auto" w:line="240" w:before="23" w:after="0"/>
      <w:ind w:left="448"/>
      <w:jc w:val="center"/>
    </w:pPr>
    <w:rPr>
      <w:rFonts w:ascii="Times New Roman" w:hAnsi="Times New Roman" w:eastAsia="Times New Roman" w:cs="Times New Roman"/>
      <w:lang w:eastAsia="en-U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2">
    <w:name w:val="Table Grid"/>
    <w:basedOn w:val="a1"/>
    <w:uiPriority w:val="59"/>
    <w:unhideWhenUsed/>
    <w:rsid w:val="001408d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">
    <w:name w:val="Сетка таблицы1"/>
    <w:basedOn w:val="a1"/>
    <w:uiPriority w:val="59"/>
    <w:rsid w:val="007f4f31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Normal">
    <w:name w:val="Table Normal"/>
    <w:uiPriority w:val="2"/>
    <w:semiHidden/>
    <w:qFormat/>
    <w:rsid w:val="0075121e"/>
    <w:pPr>
      <w:spacing w:after="0" w:line="240" w:lineRule="auto"/>
    </w:pPr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niu.ranepa.ru/about/kafedry/kafedra-informatiki-i-informatsionnykh-tekhnologiy/" TargetMode="External"/><Relationship Id="rId3" Type="http://schemas.openxmlformats.org/officeDocument/2006/relationships/image" Target="media/image1.wmf"/><Relationship Id="rId4" Type="http://schemas.openxmlformats.org/officeDocument/2006/relationships/image" Target="media/image2.wmf"/><Relationship Id="rId5" Type="http://schemas.openxmlformats.org/officeDocument/2006/relationships/image" Target="media/image3.wmf"/><Relationship Id="rId6" Type="http://schemas.openxmlformats.org/officeDocument/2006/relationships/image" Target="media/image4.wmf"/><Relationship Id="rId7" Type="http://schemas.openxmlformats.org/officeDocument/2006/relationships/image" Target="media/image5.wmf"/><Relationship Id="rId8" Type="http://schemas.openxmlformats.org/officeDocument/2006/relationships/image" Target="media/image6.wmf"/><Relationship Id="rId9" Type="http://schemas.openxmlformats.org/officeDocument/2006/relationships/image" Target="media/image7.wmf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wmf"/><Relationship Id="rId28" Type="http://schemas.openxmlformats.org/officeDocument/2006/relationships/image" Target="media/image26.png"/><Relationship Id="rId29" Type="http://schemas.openxmlformats.org/officeDocument/2006/relationships/footer" Target="footer1.xml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<Relationship Id="rId3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AE96C9-A9B9-4A98-9B15-3C716D02D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LibreOffice/7.6.4.1$Windows_X86_64 LibreOffice_project/e19e193f88cd6c0525a17fb7a176ed8e6a3e2aa1</Application>
  <AppVersion>15.0000</AppVersion>
  <Pages>38</Pages>
  <Words>4333</Words>
  <Characters>29398</Characters>
  <CharactersWithSpaces>33142</CharactersWithSpaces>
  <Paragraphs>615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2024-02-17T09:00:25Z</dcterms:created>
  <dc:creator/>
  <dc:description/>
  <dc:language>ru-RU</dc:language>
  <cp:lastModifiedBy/>
  <dcterms:modified xsi:type="dcterms:W3CDTF">2024-02-17T09:00:35Z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